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ffff1"/>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482603">
        <w:tc>
          <w:tcPr>
            <w:tcW w:w="509" w:type="dxa"/>
          </w:tcPr>
          <w:p w:rsidR="00482603" w:rsidRDefault="004B4F05">
            <w:pPr>
              <w:pStyle w:val="afffd"/>
              <w:framePr w:wrap="notBeside" w:vAnchor="page" w:hAnchor="page" w:x="1372" w:y="568"/>
              <w:tabs>
                <w:tab w:val="clear" w:pos="4153"/>
                <w:tab w:val="clear" w:pos="8306"/>
              </w:tabs>
              <w:spacing w:line="240" w:lineRule="auto"/>
              <w:jc w:val="left"/>
              <w:rPr>
                <w:rFonts w:ascii="黑体" w:eastAsia="黑体" w:hAnsi="黑体"/>
                <w:sz w:val="21"/>
                <w:szCs w:val="21"/>
              </w:rPr>
            </w:pPr>
            <w:r>
              <w:rPr>
                <w:rFonts w:ascii="Times New Roman" w:eastAsia="黑体" w:hAnsi="Times New Roman"/>
                <w:sz w:val="21"/>
                <w:szCs w:val="21"/>
              </w:rPr>
              <w:t>ICS</w:t>
            </w:r>
            <w:r>
              <w:rPr>
                <w:rFonts w:ascii="黑体" w:eastAsia="黑体" w:hAnsi="黑体"/>
                <w:sz w:val="21"/>
                <w:szCs w:val="21"/>
              </w:rPr>
              <w:t xml:space="preserve">  </w:t>
            </w:r>
          </w:p>
        </w:tc>
        <w:tc>
          <w:tcPr>
            <w:tcW w:w="8855" w:type="dxa"/>
          </w:tcPr>
          <w:p w:rsidR="00482603" w:rsidRDefault="004B4F05">
            <w:pPr>
              <w:pStyle w:val="afffd"/>
              <w:framePr w:wrap="notBeside" w:vAnchor="page" w:hAnchor="page" w:x="1372" w:y="568"/>
              <w:tabs>
                <w:tab w:val="clear" w:pos="4153"/>
                <w:tab w:val="clear" w:pos="8306"/>
              </w:tabs>
              <w:spacing w:line="240" w:lineRule="auto"/>
              <w:jc w:val="both"/>
              <w:rPr>
                <w:rFonts w:ascii="黑体" w:eastAsia="黑体" w:hAnsi="黑体"/>
                <w:sz w:val="21"/>
                <w:szCs w:val="21"/>
              </w:rPr>
            </w:pPr>
            <w:r>
              <w:rPr>
                <w:rFonts w:ascii="黑体" w:eastAsia="黑体" w:hAnsi="黑体"/>
                <w:sz w:val="21"/>
                <w:szCs w:val="21"/>
              </w:rPr>
              <w:fldChar w:fldCharType="begin">
                <w:ffData>
                  <w:name w:val="ICS"/>
                  <w:enabled/>
                  <w:calcOnExit w:val="0"/>
                  <w:textInput>
                    <w:default w:val="点击此处添加ICS号"/>
                  </w:textInput>
                </w:ffData>
              </w:fldChar>
            </w:r>
            <w:bookmarkStart w:id="0" w:name="ICS"/>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sz w:val="21"/>
                <w:szCs w:val="21"/>
              </w:rPr>
              <w:t>点击此处添加</w:t>
            </w:r>
            <w:r>
              <w:rPr>
                <w:rFonts w:ascii="黑体" w:eastAsia="黑体" w:hAnsi="黑体"/>
                <w:sz w:val="21"/>
                <w:szCs w:val="21"/>
              </w:rPr>
              <w:t>ICS</w:t>
            </w:r>
            <w:r>
              <w:rPr>
                <w:rFonts w:ascii="黑体" w:eastAsia="黑体" w:hAnsi="黑体"/>
                <w:sz w:val="21"/>
                <w:szCs w:val="21"/>
              </w:rPr>
              <w:t>号</w:t>
            </w:r>
            <w:r>
              <w:rPr>
                <w:rFonts w:ascii="黑体" w:eastAsia="黑体" w:hAnsi="黑体"/>
                <w:sz w:val="21"/>
                <w:szCs w:val="21"/>
              </w:rPr>
              <w:fldChar w:fldCharType="end"/>
            </w:r>
            <w:bookmarkEnd w:id="0"/>
          </w:p>
        </w:tc>
      </w:tr>
      <w:tr w:rsidR="00482603">
        <w:tc>
          <w:tcPr>
            <w:tcW w:w="509" w:type="dxa"/>
          </w:tcPr>
          <w:p w:rsidR="00482603" w:rsidRDefault="004B4F05">
            <w:pPr>
              <w:pStyle w:val="afffd"/>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Times New Roman" w:eastAsia="黑体" w:hAnsi="Times New Roman"/>
                <w:sz w:val="21"/>
                <w:szCs w:val="21"/>
              </w:rPr>
              <w:t xml:space="preserve">CCS </w:t>
            </w:r>
            <w:r>
              <w:rPr>
                <w:rFonts w:ascii="黑体" w:eastAsia="黑体" w:hAnsi="黑体"/>
                <w:sz w:val="21"/>
                <w:szCs w:val="21"/>
              </w:rPr>
              <w:t xml:space="preserve"> </w:t>
            </w:r>
          </w:p>
        </w:tc>
        <w:tc>
          <w:tcPr>
            <w:tcW w:w="8855" w:type="dxa"/>
          </w:tcPr>
          <w:tbl>
            <w:tblPr>
              <w:tblStyle w:val="affff1"/>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9242"/>
            </w:tblGrid>
            <w:tr w:rsidR="00482603">
              <w:trPr>
                <w:trHeight w:hRule="exact" w:val="1021"/>
              </w:trPr>
              <w:tc>
                <w:tcPr>
                  <w:tcW w:w="9242" w:type="dxa"/>
                  <w:vAlign w:val="center"/>
                </w:tcPr>
                <w:p w:rsidR="00482603" w:rsidRDefault="004B4F05" w:rsidP="000820DB">
                  <w:pPr>
                    <w:pStyle w:val="affff8"/>
                    <w:framePr w:w="0" w:hRule="auto" w:wrap="auto" w:hAnchor="text" w:xAlign="left" w:yAlign="inline" w:anchorLock="0"/>
                    <w:ind w:left="420" w:right="624"/>
                    <w:rPr>
                      <w:rFonts w:ascii="宋体" w:hAnsi="宋体"/>
                      <w:sz w:val="28"/>
                      <w:szCs w:val="28"/>
                    </w:rPr>
                  </w:pPr>
                  <w:r>
                    <w:rPr>
                      <w:noProof/>
                    </w:rP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rPr>
                      <w:noProof/>
                    </w:rP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maxLength w:val="7"/>
                        </w:textInput>
                      </w:ffData>
                    </w:fldChar>
                  </w:r>
                  <w:bookmarkStart w:id="1" w:name="c1"/>
                  <w:r>
                    <w:instrText xml:space="preserve"> FORMTEXT </w:instrText>
                  </w:r>
                  <w:r>
                    <w:fldChar w:fldCharType="separate"/>
                  </w:r>
                  <w:r>
                    <w:t>     </w:t>
                  </w:r>
                  <w:r>
                    <w:fldChar w:fldCharType="end"/>
                  </w:r>
                  <w:bookmarkEnd w:id="1"/>
                </w:p>
              </w:tc>
            </w:tr>
          </w:tbl>
          <w:p w:rsidR="00482603" w:rsidRDefault="004B4F05">
            <w:pPr>
              <w:pStyle w:val="afffd"/>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黑体" w:eastAsia="黑体" w:hAnsi="黑体"/>
                <w:sz w:val="21"/>
                <w:szCs w:val="21"/>
              </w:rPr>
              <w:fldChar w:fldCharType="begin">
                <w:ffData>
                  <w:name w:val="CSDN"/>
                  <w:enabled/>
                  <w:calcOnExit w:val="0"/>
                  <w:textInput>
                    <w:default w:val="点击此处添加CCS号"/>
                  </w:textInput>
                </w:ffData>
              </w:fldChar>
            </w:r>
            <w:bookmarkStart w:id="2" w:name="CSDN"/>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sz w:val="21"/>
                <w:szCs w:val="21"/>
              </w:rPr>
              <w:t>点击此处添加</w:t>
            </w:r>
            <w:r>
              <w:rPr>
                <w:rFonts w:ascii="黑体" w:eastAsia="黑体" w:hAnsi="黑体"/>
                <w:sz w:val="21"/>
                <w:szCs w:val="21"/>
              </w:rPr>
              <w:t>CCS</w:t>
            </w:r>
            <w:r>
              <w:rPr>
                <w:rFonts w:ascii="黑体" w:eastAsia="黑体" w:hAnsi="黑体"/>
                <w:sz w:val="21"/>
                <w:szCs w:val="21"/>
              </w:rPr>
              <w:t>号</w:t>
            </w:r>
            <w:r>
              <w:rPr>
                <w:rFonts w:ascii="黑体" w:eastAsia="黑体" w:hAnsi="黑体"/>
                <w:sz w:val="21"/>
                <w:szCs w:val="21"/>
              </w:rPr>
              <w:fldChar w:fldCharType="end"/>
            </w:r>
            <w:bookmarkEnd w:id="2"/>
          </w:p>
        </w:tc>
      </w:tr>
    </w:tbl>
    <w:bookmarkStart w:id="3" w:name="_Hlk26473981"/>
    <w:p w:rsidR="00482603" w:rsidRDefault="004B4F05">
      <w:pPr>
        <w:pStyle w:val="affff9"/>
        <w:framePr w:w="9639" w:h="624" w:hRule="exact" w:hSpace="181" w:vSpace="181" w:wrap="around" w:hAnchor="page" w:x="1305" w:y="2269"/>
        <w:rPr>
          <w:rFonts w:ascii="黑体" w:eastAsia="黑体" w:hAnsi="黑体"/>
          <w:b w:val="0"/>
          <w:bCs w:val="0"/>
          <w:w w:val="100"/>
          <w:sz w:val="48"/>
          <w:szCs w:val="48"/>
        </w:rPr>
      </w:pPr>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r>
      <w:r>
        <w:rPr>
          <w:rFonts w:ascii="黑体" w:eastAsia="黑体"/>
          <w:b w:val="0"/>
          <w:w w:val="100"/>
          <w:sz w:val="48"/>
        </w:rPr>
        <w:fldChar w:fldCharType="separate"/>
      </w:r>
      <w:r>
        <w:rPr>
          <w:rFonts w:ascii="黑体" w:eastAsia="黑体"/>
          <w:b w:val="0"/>
          <w:w w:val="100"/>
          <w:sz w:val="48"/>
        </w:rPr>
        <w:t>     </w:t>
      </w:r>
      <w:r>
        <w:rPr>
          <w:rFonts w:ascii="黑体" w:eastAsia="黑体"/>
          <w:b w:val="0"/>
          <w:w w:val="100"/>
          <w:sz w:val="48"/>
        </w:rPr>
        <w:fldChar w:fldCharType="end"/>
      </w:r>
      <w:bookmarkEnd w:id="4"/>
      <w:r>
        <w:rPr>
          <w:rFonts w:ascii="黑体" w:eastAsia="黑体" w:hint="eastAsia"/>
          <w:b w:val="0"/>
          <w:w w:val="100"/>
          <w:sz w:val="48"/>
        </w:rPr>
        <w:t>团体</w:t>
      </w:r>
      <w:r>
        <w:rPr>
          <w:rFonts w:ascii="黑体" w:eastAsia="黑体" w:hAnsi="黑体" w:hint="eastAsia"/>
          <w:b w:val="0"/>
          <w:bCs w:val="0"/>
          <w:w w:val="100"/>
          <w:sz w:val="48"/>
          <w:szCs w:val="48"/>
        </w:rPr>
        <w:t>标准</w:t>
      </w:r>
    </w:p>
    <w:bookmarkEnd w:id="3"/>
    <w:p w:rsidR="00482603" w:rsidRDefault="004B4F05">
      <w:pPr>
        <w:pStyle w:val="afffffffffb"/>
        <w:framePr w:wrap="around"/>
      </w:pPr>
      <w:r>
        <w:t>T/</w:t>
      </w:r>
      <w:r>
        <w:fldChar w:fldCharType="begin">
          <w:ffData>
            <w:name w:val="文字1"/>
            <w:enabled/>
            <w:calcOnExit w:val="0"/>
            <w:textInput>
              <w:default w:val="XXX"/>
            </w:textInput>
          </w:ffData>
        </w:fldChar>
      </w:r>
      <w:bookmarkStart w:id="5" w:name="文字1"/>
      <w:r>
        <w:instrText xml:space="preserve"> FORMTEXT </w:instrText>
      </w:r>
      <w:r>
        <w:fldChar w:fldCharType="separate"/>
      </w:r>
      <w:r>
        <w:t>XXX</w:t>
      </w:r>
      <w:r>
        <w:fldChar w:fldCharType="end"/>
      </w:r>
      <w:bookmarkEnd w:id="5"/>
      <w:r>
        <w:t xml:space="preserve"> </w:t>
      </w:r>
      <w:r>
        <w:fldChar w:fldCharType="begin">
          <w:ffData>
            <w:name w:val="NSTD_CODE_F"/>
            <w:enabled/>
            <w:calcOnExit w:val="0"/>
            <w:textInput>
              <w:default w:val="XXXX"/>
            </w:textInput>
          </w:ffData>
        </w:fldChar>
      </w:r>
      <w:bookmarkStart w:id="6" w:name="NSTD_CODE_F"/>
      <w:r>
        <w:instrText xml:space="preserve"> FORMTEXT </w:instrText>
      </w:r>
      <w:r>
        <w:fldChar w:fldCharType="separate"/>
      </w:r>
      <w:r>
        <w:t>XXXX</w:t>
      </w:r>
      <w:r>
        <w:fldChar w:fldCharType="end"/>
      </w:r>
      <w:bookmarkEnd w:id="6"/>
      <w:r>
        <w:rPr>
          <w:rFonts w:hAnsi="黑体"/>
        </w:rPr>
        <w:t>—</w:t>
      </w:r>
      <w:r>
        <w:fldChar w:fldCharType="begin">
          <w:ffData>
            <w:name w:val="NSTD_CODE_B"/>
            <w:enabled/>
            <w:calcOnExit w:val="0"/>
            <w:textInput>
              <w:default w:val="XXXX"/>
            </w:textInput>
          </w:ffData>
        </w:fldChar>
      </w:r>
      <w:bookmarkStart w:id="7" w:name="NSTD_CODE_B"/>
      <w:r>
        <w:instrText xml:space="preserve"> FORMTEXT </w:instrText>
      </w:r>
      <w:r>
        <w:fldChar w:fldCharType="separate"/>
      </w:r>
      <w:r>
        <w:t>XXXX</w:t>
      </w:r>
      <w:r>
        <w:fldChar w:fldCharType="end"/>
      </w:r>
      <w:bookmarkEnd w:id="7"/>
    </w:p>
    <w:p w:rsidR="00482603" w:rsidRDefault="004B4F05">
      <w:pPr>
        <w:pStyle w:val="afffffffffc"/>
        <w:framePr w:wrap="around"/>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r>
      <w:r>
        <w:rPr>
          <w:rFonts w:hAnsi="黑体"/>
        </w:rPr>
        <w:fldChar w:fldCharType="separate"/>
      </w:r>
      <w:r>
        <w:rPr>
          <w:rFonts w:hAnsi="黑体"/>
        </w:rPr>
        <w:t>     </w:t>
      </w:r>
      <w:r>
        <w:rPr>
          <w:rFonts w:hAnsi="黑体"/>
        </w:rPr>
        <w:fldChar w:fldCharType="end"/>
      </w:r>
      <w:bookmarkEnd w:id="8"/>
    </w:p>
    <w:p w:rsidR="00482603" w:rsidRDefault="004B4F05">
      <w:pPr>
        <w:spacing w:line="240" w:lineRule="auto"/>
        <w:rPr>
          <w:rFonts w:ascii="黑体" w:eastAsia="黑体" w:hAnsi="黑体"/>
          <w:kern w:val="0"/>
          <w:sz w:val="10"/>
          <w:szCs w:val="10"/>
        </w:rPr>
      </w:pPr>
      <w:r>
        <w:rPr>
          <w:rFonts w:ascii="黑体" w:eastAsia="黑体" w:hAnsi="黑体"/>
          <w:noProof/>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rsidR="00482603" w:rsidRDefault="00482603">
      <w:pPr>
        <w:pStyle w:val="affff9"/>
        <w:framePr w:w="9639" w:h="6976" w:hRule="exact" w:hSpace="0" w:vSpace="0" w:wrap="around" w:hAnchor="page" w:y="6408"/>
        <w:jc w:val="center"/>
        <w:rPr>
          <w:rFonts w:ascii="黑体" w:eastAsia="黑体" w:hAnsi="黑体"/>
          <w:b w:val="0"/>
          <w:bCs w:val="0"/>
          <w:w w:val="100"/>
        </w:rPr>
      </w:pPr>
    </w:p>
    <w:p w:rsidR="00482603" w:rsidRDefault="004B4F05">
      <w:pPr>
        <w:pStyle w:val="afffffffffd"/>
        <w:framePr w:h="6974" w:hRule="exact" w:wrap="around" w:x="1419" w:anchorLock="1"/>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t>医疗机构医疗器械研究型病房建设规范</w:t>
      </w:r>
      <w:r>
        <w:fldChar w:fldCharType="end"/>
      </w:r>
      <w:bookmarkEnd w:id="9"/>
    </w:p>
    <w:p w:rsidR="00482603" w:rsidRDefault="00482603">
      <w:pPr>
        <w:framePr w:w="9639" w:h="6974" w:hRule="exact" w:wrap="around" w:vAnchor="page" w:hAnchor="page" w:x="1419" w:y="6408" w:anchorLock="1"/>
        <w:ind w:left="-1418"/>
      </w:pPr>
    </w:p>
    <w:p w:rsidR="00482603" w:rsidRDefault="004B4F05">
      <w:pPr>
        <w:pStyle w:val="afffffff1"/>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10" w:name="ESTD_NAME"/>
      <w:r>
        <w:rPr>
          <w:rFonts w:eastAsia="黑体"/>
          <w:szCs w:val="28"/>
        </w:rPr>
        <w:instrText xml:space="preserve"> FORMTEXT </w:instrText>
      </w:r>
      <w:r>
        <w:rPr>
          <w:rFonts w:eastAsia="黑体"/>
          <w:szCs w:val="28"/>
        </w:rPr>
      </w:r>
      <w:r>
        <w:rPr>
          <w:rFonts w:eastAsia="黑体"/>
          <w:szCs w:val="28"/>
        </w:rPr>
        <w:fldChar w:fldCharType="separate"/>
      </w:r>
      <w:r>
        <w:rPr>
          <w:rFonts w:eastAsia="黑体"/>
          <w:szCs w:val="28"/>
        </w:rPr>
        <w:t xml:space="preserve">Specifications for the </w:t>
      </w:r>
      <w:r>
        <w:rPr>
          <w:rFonts w:eastAsia="黑体" w:hint="eastAsia"/>
          <w:szCs w:val="28"/>
        </w:rPr>
        <w:t>c</w:t>
      </w:r>
      <w:r>
        <w:rPr>
          <w:rFonts w:eastAsia="黑体"/>
          <w:szCs w:val="28"/>
        </w:rPr>
        <w:t xml:space="preserve">onstruction of </w:t>
      </w:r>
      <w:r>
        <w:rPr>
          <w:rFonts w:eastAsia="黑体" w:hint="eastAsia"/>
          <w:szCs w:val="28"/>
        </w:rPr>
        <w:t>m</w:t>
      </w:r>
      <w:r>
        <w:rPr>
          <w:rFonts w:eastAsia="黑体"/>
          <w:szCs w:val="28"/>
        </w:rPr>
        <w:t xml:space="preserve">edical </w:t>
      </w:r>
      <w:r>
        <w:rPr>
          <w:rFonts w:eastAsia="黑体" w:hint="eastAsia"/>
          <w:szCs w:val="28"/>
        </w:rPr>
        <w:t>d</w:t>
      </w:r>
      <w:r>
        <w:rPr>
          <w:rFonts w:eastAsia="黑体"/>
          <w:szCs w:val="28"/>
        </w:rPr>
        <w:t xml:space="preserve">evice </w:t>
      </w:r>
      <w:r>
        <w:rPr>
          <w:rFonts w:eastAsia="黑体" w:hint="eastAsia"/>
          <w:szCs w:val="28"/>
        </w:rPr>
        <w:t>r</w:t>
      </w:r>
      <w:r>
        <w:rPr>
          <w:rFonts w:eastAsia="黑体"/>
          <w:szCs w:val="28"/>
        </w:rPr>
        <w:t xml:space="preserve">esearch </w:t>
      </w:r>
      <w:r>
        <w:rPr>
          <w:rFonts w:eastAsia="黑体" w:hint="eastAsia"/>
          <w:szCs w:val="28"/>
        </w:rPr>
        <w:t>w</w:t>
      </w:r>
      <w:r>
        <w:rPr>
          <w:rFonts w:eastAsia="黑体"/>
          <w:szCs w:val="28"/>
        </w:rPr>
        <w:t xml:space="preserve">ards in </w:t>
      </w:r>
      <w:r>
        <w:rPr>
          <w:rFonts w:eastAsia="黑体" w:hint="eastAsia"/>
          <w:szCs w:val="28"/>
        </w:rPr>
        <w:t>m</w:t>
      </w:r>
      <w:r>
        <w:rPr>
          <w:rFonts w:eastAsia="黑体"/>
          <w:szCs w:val="28"/>
        </w:rPr>
        <w:t xml:space="preserve">edical </w:t>
      </w:r>
      <w:r>
        <w:rPr>
          <w:rFonts w:eastAsia="黑体" w:hint="eastAsia"/>
          <w:szCs w:val="28"/>
        </w:rPr>
        <w:t>i</w:t>
      </w:r>
      <w:r>
        <w:rPr>
          <w:rFonts w:eastAsia="黑体"/>
          <w:szCs w:val="28"/>
        </w:rPr>
        <w:t>nstitutions</w:t>
      </w:r>
      <w:r>
        <w:rPr>
          <w:rFonts w:eastAsia="黑体"/>
          <w:szCs w:val="28"/>
        </w:rPr>
        <w:fldChar w:fldCharType="end"/>
      </w:r>
      <w:bookmarkEnd w:id="10"/>
    </w:p>
    <w:p w:rsidR="00482603" w:rsidRDefault="00482603">
      <w:pPr>
        <w:framePr w:w="9639" w:h="6974" w:hRule="exact" w:wrap="around" w:vAnchor="page" w:hAnchor="page" w:x="1419" w:y="6408" w:anchorLock="1"/>
        <w:spacing w:line="760" w:lineRule="exact"/>
        <w:ind w:left="-1418"/>
      </w:pPr>
    </w:p>
    <w:p w:rsidR="00482603" w:rsidRDefault="00482603">
      <w:pPr>
        <w:pStyle w:val="afffffff1"/>
        <w:framePr w:w="9639" w:h="6974" w:hRule="exact" w:wrap="around" w:vAnchor="page" w:hAnchor="page" w:x="1419" w:y="6408" w:anchorLock="1"/>
        <w:textAlignment w:val="bottom"/>
        <w:rPr>
          <w:rFonts w:eastAsia="黑体"/>
          <w:szCs w:val="28"/>
        </w:rPr>
      </w:pPr>
    </w:p>
    <w:p w:rsidR="00482603" w:rsidRDefault="004B4F05">
      <w:pPr>
        <w:pStyle w:val="afffffff1"/>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2"/>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r>
      <w:r>
        <w:rPr>
          <w:sz w:val="24"/>
          <w:szCs w:val="28"/>
        </w:rPr>
        <w:fldChar w:fldCharType="separate"/>
      </w:r>
      <w:r>
        <w:rPr>
          <w:sz w:val="24"/>
          <w:szCs w:val="28"/>
        </w:rPr>
        <w:fldChar w:fldCharType="end"/>
      </w:r>
      <w:bookmarkEnd w:id="11"/>
    </w:p>
    <w:p w:rsidR="00482603" w:rsidRDefault="004B4F05">
      <w:pPr>
        <w:pStyle w:val="afffffff1"/>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r>
      <w:r>
        <w:rPr>
          <w:sz w:val="21"/>
          <w:szCs w:val="28"/>
        </w:rPr>
        <w:fldChar w:fldCharType="separate"/>
      </w:r>
      <w:r>
        <w:rPr>
          <w:rFonts w:hint="eastAsia"/>
          <w:sz w:val="21"/>
          <w:szCs w:val="28"/>
        </w:rPr>
        <w:t>（本草案完成时间：</w:t>
      </w:r>
      <w:r>
        <w:rPr>
          <w:rFonts w:hint="eastAsia"/>
          <w:sz w:val="21"/>
          <w:szCs w:val="28"/>
        </w:rPr>
        <w:t>202</w:t>
      </w:r>
      <w:r>
        <w:rPr>
          <w:rFonts w:hint="eastAsia"/>
          <w:sz w:val="21"/>
          <w:szCs w:val="28"/>
        </w:rPr>
        <w:t>6</w:t>
      </w:r>
      <w:r>
        <w:rPr>
          <w:rFonts w:hint="eastAsia"/>
          <w:sz w:val="21"/>
          <w:szCs w:val="28"/>
        </w:rPr>
        <w:t>.</w:t>
      </w:r>
      <w:r>
        <w:rPr>
          <w:rFonts w:hint="eastAsia"/>
          <w:sz w:val="21"/>
          <w:szCs w:val="28"/>
        </w:rPr>
        <w:t>01</w:t>
      </w:r>
      <w:r>
        <w:rPr>
          <w:rFonts w:hint="eastAsia"/>
          <w:sz w:val="21"/>
          <w:szCs w:val="28"/>
        </w:rPr>
        <w:t>.</w:t>
      </w:r>
      <w:r>
        <w:rPr>
          <w:rFonts w:hint="eastAsia"/>
          <w:sz w:val="21"/>
          <w:szCs w:val="28"/>
        </w:rPr>
        <w:t>07</w:t>
      </w:r>
      <w:r>
        <w:rPr>
          <w:rFonts w:hint="eastAsia"/>
          <w:sz w:val="21"/>
          <w:szCs w:val="28"/>
        </w:rPr>
        <w:t>）</w:t>
      </w:r>
      <w:r>
        <w:rPr>
          <w:sz w:val="21"/>
          <w:szCs w:val="28"/>
        </w:rPr>
        <w:fldChar w:fldCharType="end"/>
      </w:r>
      <w:bookmarkEnd w:id="12"/>
    </w:p>
    <w:p w:rsidR="00482603" w:rsidRDefault="004B4F05">
      <w:pPr>
        <w:pStyle w:val="afffffff1"/>
        <w:framePr w:w="9639" w:h="6974" w:hRule="exact" w:wrap="around" w:vAnchor="page" w:hAnchor="page" w:x="1419" w:y="6408" w:anchorLock="1"/>
        <w:spacing w:beforeLines="300" w:before="720" w:afterLines="30" w:after="72"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r>
      <w:r>
        <w:rPr>
          <w:b/>
          <w:sz w:val="21"/>
          <w:szCs w:val="28"/>
        </w:rPr>
        <w:fldChar w:fldCharType="separate"/>
      </w:r>
      <w:r>
        <w:rPr>
          <w:b/>
          <w:sz w:val="21"/>
          <w:szCs w:val="28"/>
        </w:rPr>
        <w:fldChar w:fldCharType="end"/>
      </w:r>
      <w:bookmarkEnd w:id="13"/>
    </w:p>
    <w:p w:rsidR="00482603" w:rsidRDefault="004B4F05">
      <w:pPr>
        <w:pStyle w:val="afffffffff9"/>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6"/>
      <w:r>
        <w:rPr>
          <w:rFonts w:hint="eastAsia"/>
        </w:rPr>
        <w:t>发布</w:t>
      </w:r>
    </w:p>
    <w:p w:rsidR="00482603" w:rsidRDefault="004B4F05">
      <w:pPr>
        <w:pStyle w:val="afffffffffa"/>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r>
      <w:r>
        <w:rPr>
          <w:rFonts w:ascii="黑体"/>
        </w:rPr>
        <w:fldChar w:fldCharType="separate"/>
      </w:r>
      <w:r>
        <w:rPr>
          <w:rFonts w:ascii="黑体"/>
        </w:rPr>
        <w:t>XX</w:t>
      </w:r>
      <w:r>
        <w:rPr>
          <w:rFonts w:ascii="黑体"/>
        </w:rPr>
        <w:t>XX</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9"/>
      <w:r>
        <w:rPr>
          <w:rFonts w:hint="eastAsia"/>
        </w:rPr>
        <w:t>实施</w:t>
      </w:r>
    </w:p>
    <w:p w:rsidR="00482603" w:rsidRDefault="004B4F05">
      <w:pPr>
        <w:pStyle w:val="affffffff1"/>
        <w:framePr w:h="584" w:hRule="exact" w:hSpace="181" w:vSpace="181" w:wrap="around" w:y="14800"/>
        <w:rPr>
          <w:rFonts w:hAnsi="黑体"/>
        </w:rPr>
      </w:pPr>
      <w:r>
        <w:rPr>
          <w:rFonts w:hAnsi="黑体"/>
          <w:w w:val="100"/>
          <w:sz w:val="28"/>
        </w:rPr>
        <w:fldChar w:fldCharType="begin">
          <w:ffData>
            <w:name w:val="fm"/>
            <w:enabled/>
            <w:calcOnExit w:val="0"/>
            <w:textInput/>
          </w:ffData>
        </w:fldChar>
      </w:r>
      <w:bookmarkStart w:id="20" w:name="fm"/>
      <w:r>
        <w:rPr>
          <w:rFonts w:hAnsi="黑体"/>
          <w:w w:val="100"/>
          <w:sz w:val="28"/>
        </w:rPr>
        <w:instrText xml:space="preserve"> FORMTEXT </w:instrText>
      </w:r>
      <w:r>
        <w:rPr>
          <w:rFonts w:hAnsi="黑体"/>
          <w:w w:val="100"/>
          <w:sz w:val="28"/>
        </w:rPr>
      </w:r>
      <w:r>
        <w:rPr>
          <w:rFonts w:hAnsi="黑体"/>
          <w:w w:val="100"/>
          <w:sz w:val="28"/>
        </w:rPr>
        <w:fldChar w:fldCharType="separate"/>
      </w:r>
      <w:r>
        <w:rPr>
          <w:rFonts w:hAnsi="黑体" w:hint="eastAsia"/>
          <w:w w:val="100"/>
          <w:sz w:val="28"/>
        </w:rPr>
        <w:t>北京慢性病防治与健康教育研究会</w:t>
      </w:r>
      <w:r>
        <w:rPr>
          <w:rFonts w:hAnsi="黑体"/>
          <w:w w:val="100"/>
          <w:sz w:val="28"/>
        </w:rPr>
        <w:fldChar w:fldCharType="end"/>
      </w:r>
      <w:bookmarkEnd w:id="20"/>
      <w:r>
        <w:rPr>
          <w:rFonts w:ascii="Times New Roman"/>
          <w:w w:val="100"/>
          <w:sz w:val="28"/>
        </w:rPr>
        <w:t>  </w:t>
      </w:r>
      <w:r>
        <w:rPr>
          <w:rStyle w:val="afffffffffff2"/>
          <w:rFonts w:hAnsi="黑体" w:hint="eastAsia"/>
          <w:position w:val="0"/>
        </w:rPr>
        <w:t>发</w:t>
      </w:r>
      <w:r>
        <w:rPr>
          <w:rStyle w:val="afffffffffff2"/>
          <w:rFonts w:hAnsi="黑体" w:hint="eastAsia"/>
          <w:spacing w:val="0"/>
          <w:position w:val="0"/>
        </w:rPr>
        <w:t>布</w:t>
      </w:r>
    </w:p>
    <w:p w:rsidR="00482603" w:rsidRDefault="004B4F05">
      <w:pPr>
        <w:rPr>
          <w:rFonts w:ascii="宋体" w:hAnsi="宋体"/>
          <w:sz w:val="28"/>
          <w:szCs w:val="28"/>
        </w:rPr>
        <w:sectPr w:rsidR="00482603">
          <w:headerReference w:type="even" r:id="rId11"/>
          <w:headerReference w:type="default" r:id="rId12"/>
          <w:footerReference w:type="even" r:id="rId13"/>
          <w:footerReference w:type="default" r:id="rId14"/>
          <w:headerReference w:type="first" r:id="rId15"/>
          <w:footerReference w:type="first" r:id="rId16"/>
          <w:type w:val="continuous"/>
          <w:pgSz w:w="11906" w:h="16838"/>
          <w:pgMar w:top="567" w:right="1134" w:bottom="1134"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rsidR="00631F8A" w:rsidRDefault="00631F8A" w:rsidP="00631F8A">
      <w:pPr>
        <w:pStyle w:val="affffff3"/>
        <w:spacing w:after="360"/>
        <w:rPr>
          <w:rFonts w:hint="eastAsia"/>
        </w:rPr>
      </w:pPr>
      <w:bookmarkStart w:id="21" w:name="_Toc218623957"/>
      <w:bookmarkStart w:id="22" w:name="_Toc218620345"/>
      <w:bookmarkStart w:id="23" w:name="_Toc218621636"/>
      <w:bookmarkStart w:id="24" w:name="_Toc3088"/>
      <w:bookmarkStart w:id="25" w:name="BookMark1"/>
      <w:r w:rsidRPr="00631F8A">
        <w:rPr>
          <w:rFonts w:hint="eastAsia"/>
          <w:spacing w:val="320"/>
        </w:rPr>
        <w:lastRenderedPageBreak/>
        <w:t>目</w:t>
      </w:r>
      <w:r>
        <w:rPr>
          <w:rFonts w:hint="eastAsia"/>
        </w:rPr>
        <w:t>次</w:t>
      </w:r>
    </w:p>
    <w:p w:rsidR="00631F8A" w:rsidRPr="00631F8A" w:rsidRDefault="00631F8A">
      <w:pPr>
        <w:pStyle w:val="10"/>
        <w:tabs>
          <w:tab w:val="right" w:leader="dot" w:pos="9344"/>
        </w:tabs>
        <w:rPr>
          <w:rFonts w:asciiTheme="minorHAnsi" w:eastAsiaTheme="minorEastAsia" w:hAnsiTheme="minorHAnsi" w:cstheme="minorBidi"/>
          <w:noProof/>
          <w:szCs w:val="22"/>
        </w:rPr>
      </w:pPr>
      <w:r w:rsidRPr="00631F8A">
        <w:fldChar w:fldCharType="begin"/>
      </w:r>
      <w:r w:rsidRPr="00631F8A">
        <w:instrText xml:space="preserve"> TOC \o "1-1" \h \t "标准文件_一级条标题,2,标准文件_附录一级条标题,2," </w:instrText>
      </w:r>
      <w:r w:rsidRPr="00631F8A">
        <w:fldChar w:fldCharType="separate"/>
      </w:r>
      <w:hyperlink w:anchor="_Toc218882668" w:history="1">
        <w:r w:rsidRPr="00631F8A">
          <w:rPr>
            <w:rStyle w:val="affff5"/>
            <w:rFonts w:hint="eastAsia"/>
            <w:noProof/>
          </w:rPr>
          <w:t>前言</w:t>
        </w:r>
        <w:r w:rsidRPr="00631F8A">
          <w:rPr>
            <w:noProof/>
          </w:rPr>
          <w:tab/>
        </w:r>
        <w:r w:rsidRPr="00631F8A">
          <w:rPr>
            <w:noProof/>
          </w:rPr>
          <w:fldChar w:fldCharType="begin"/>
        </w:r>
        <w:r w:rsidRPr="00631F8A">
          <w:rPr>
            <w:noProof/>
          </w:rPr>
          <w:instrText xml:space="preserve"> PAGEREF _Toc218882668 \h </w:instrText>
        </w:r>
        <w:r w:rsidRPr="00631F8A">
          <w:rPr>
            <w:noProof/>
          </w:rPr>
        </w:r>
        <w:r w:rsidRPr="00631F8A">
          <w:rPr>
            <w:noProof/>
          </w:rPr>
          <w:fldChar w:fldCharType="separate"/>
        </w:r>
        <w:r w:rsidR="00EA3F9F">
          <w:rPr>
            <w:noProof/>
          </w:rPr>
          <w:t>III</w:t>
        </w:r>
        <w:r w:rsidRPr="00631F8A">
          <w:rPr>
            <w:noProof/>
          </w:rPr>
          <w:fldChar w:fldCharType="end"/>
        </w:r>
      </w:hyperlink>
    </w:p>
    <w:p w:rsidR="00631F8A" w:rsidRPr="00631F8A" w:rsidRDefault="00631F8A">
      <w:pPr>
        <w:pStyle w:val="10"/>
        <w:tabs>
          <w:tab w:val="right" w:leader="dot" w:pos="9344"/>
        </w:tabs>
        <w:rPr>
          <w:rFonts w:asciiTheme="minorHAnsi" w:eastAsiaTheme="minorEastAsia" w:hAnsiTheme="minorHAnsi" w:cstheme="minorBidi"/>
          <w:noProof/>
          <w:szCs w:val="22"/>
        </w:rPr>
      </w:pPr>
      <w:hyperlink w:anchor="_Toc218882669" w:history="1">
        <w:r w:rsidRPr="00631F8A">
          <w:rPr>
            <w:rStyle w:val="affff5"/>
            <w:rFonts w:hint="eastAsia"/>
            <w:noProof/>
          </w:rPr>
          <w:t>引言</w:t>
        </w:r>
        <w:r w:rsidRPr="00631F8A">
          <w:rPr>
            <w:noProof/>
          </w:rPr>
          <w:tab/>
        </w:r>
        <w:r w:rsidRPr="00631F8A">
          <w:rPr>
            <w:noProof/>
          </w:rPr>
          <w:fldChar w:fldCharType="begin"/>
        </w:r>
        <w:r w:rsidRPr="00631F8A">
          <w:rPr>
            <w:noProof/>
          </w:rPr>
          <w:instrText xml:space="preserve"> PAGEREF _Toc218882669 \h </w:instrText>
        </w:r>
        <w:r w:rsidRPr="00631F8A">
          <w:rPr>
            <w:noProof/>
          </w:rPr>
        </w:r>
        <w:r w:rsidRPr="00631F8A">
          <w:rPr>
            <w:noProof/>
          </w:rPr>
          <w:fldChar w:fldCharType="separate"/>
        </w:r>
        <w:r w:rsidR="00EA3F9F">
          <w:rPr>
            <w:noProof/>
          </w:rPr>
          <w:t>IV</w:t>
        </w:r>
        <w:r w:rsidRPr="00631F8A">
          <w:rPr>
            <w:noProof/>
          </w:rPr>
          <w:fldChar w:fldCharType="end"/>
        </w:r>
      </w:hyperlink>
    </w:p>
    <w:p w:rsidR="00631F8A" w:rsidRPr="00631F8A" w:rsidRDefault="00631F8A">
      <w:pPr>
        <w:pStyle w:val="10"/>
        <w:tabs>
          <w:tab w:val="right" w:leader="dot" w:pos="9344"/>
        </w:tabs>
        <w:rPr>
          <w:rFonts w:asciiTheme="minorHAnsi" w:eastAsiaTheme="minorEastAsia" w:hAnsiTheme="minorHAnsi" w:cstheme="minorBidi"/>
          <w:noProof/>
          <w:szCs w:val="22"/>
        </w:rPr>
      </w:pPr>
      <w:hyperlink w:anchor="_Toc218882670" w:history="1">
        <w:r w:rsidRPr="00631F8A">
          <w:rPr>
            <w:rStyle w:val="affff5"/>
            <w:noProof/>
          </w:rPr>
          <w:t>1</w:t>
        </w:r>
        <w:r>
          <w:rPr>
            <w:rStyle w:val="affff5"/>
            <w:noProof/>
          </w:rPr>
          <w:t xml:space="preserve"> </w:t>
        </w:r>
        <w:r w:rsidRPr="00631F8A">
          <w:rPr>
            <w:rStyle w:val="affff5"/>
            <w:rFonts w:hint="eastAsia"/>
            <w:noProof/>
          </w:rPr>
          <w:t xml:space="preserve"> 范围</w:t>
        </w:r>
        <w:r w:rsidRPr="00631F8A">
          <w:rPr>
            <w:noProof/>
          </w:rPr>
          <w:tab/>
        </w:r>
        <w:r w:rsidRPr="00631F8A">
          <w:rPr>
            <w:noProof/>
          </w:rPr>
          <w:fldChar w:fldCharType="begin"/>
        </w:r>
        <w:r w:rsidRPr="00631F8A">
          <w:rPr>
            <w:noProof/>
          </w:rPr>
          <w:instrText xml:space="preserve"> PAGEREF _Toc218882670 \h </w:instrText>
        </w:r>
        <w:r w:rsidRPr="00631F8A">
          <w:rPr>
            <w:noProof/>
          </w:rPr>
        </w:r>
        <w:r w:rsidRPr="00631F8A">
          <w:rPr>
            <w:noProof/>
          </w:rPr>
          <w:fldChar w:fldCharType="separate"/>
        </w:r>
        <w:r w:rsidR="00EA3F9F">
          <w:rPr>
            <w:noProof/>
          </w:rPr>
          <w:t>1</w:t>
        </w:r>
        <w:r w:rsidRPr="00631F8A">
          <w:rPr>
            <w:noProof/>
          </w:rPr>
          <w:fldChar w:fldCharType="end"/>
        </w:r>
      </w:hyperlink>
    </w:p>
    <w:p w:rsidR="00631F8A" w:rsidRPr="00631F8A" w:rsidRDefault="00631F8A">
      <w:pPr>
        <w:pStyle w:val="10"/>
        <w:tabs>
          <w:tab w:val="right" w:leader="dot" w:pos="9344"/>
        </w:tabs>
        <w:rPr>
          <w:rFonts w:asciiTheme="minorHAnsi" w:eastAsiaTheme="minorEastAsia" w:hAnsiTheme="minorHAnsi" w:cstheme="minorBidi"/>
          <w:noProof/>
          <w:szCs w:val="22"/>
        </w:rPr>
      </w:pPr>
      <w:hyperlink w:anchor="_Toc218882671" w:history="1">
        <w:r w:rsidRPr="00631F8A">
          <w:rPr>
            <w:rStyle w:val="affff5"/>
            <w:noProof/>
          </w:rPr>
          <w:t>2</w:t>
        </w:r>
        <w:r>
          <w:rPr>
            <w:rStyle w:val="affff5"/>
            <w:noProof/>
          </w:rPr>
          <w:t xml:space="preserve"> </w:t>
        </w:r>
        <w:r w:rsidRPr="00631F8A">
          <w:rPr>
            <w:rStyle w:val="affff5"/>
            <w:rFonts w:hint="eastAsia"/>
            <w:noProof/>
          </w:rPr>
          <w:t xml:space="preserve"> 规范性引用文件</w:t>
        </w:r>
        <w:r w:rsidRPr="00631F8A">
          <w:rPr>
            <w:noProof/>
          </w:rPr>
          <w:tab/>
        </w:r>
        <w:r w:rsidRPr="00631F8A">
          <w:rPr>
            <w:noProof/>
          </w:rPr>
          <w:fldChar w:fldCharType="begin"/>
        </w:r>
        <w:r w:rsidRPr="00631F8A">
          <w:rPr>
            <w:noProof/>
          </w:rPr>
          <w:instrText xml:space="preserve"> PAGEREF _Toc218882671 \h </w:instrText>
        </w:r>
        <w:r w:rsidRPr="00631F8A">
          <w:rPr>
            <w:noProof/>
          </w:rPr>
        </w:r>
        <w:r w:rsidRPr="00631F8A">
          <w:rPr>
            <w:noProof/>
          </w:rPr>
          <w:fldChar w:fldCharType="separate"/>
        </w:r>
        <w:r w:rsidR="00EA3F9F">
          <w:rPr>
            <w:noProof/>
          </w:rPr>
          <w:t>1</w:t>
        </w:r>
        <w:r w:rsidRPr="00631F8A">
          <w:rPr>
            <w:noProof/>
          </w:rPr>
          <w:fldChar w:fldCharType="end"/>
        </w:r>
      </w:hyperlink>
    </w:p>
    <w:p w:rsidR="00631F8A" w:rsidRPr="00631F8A" w:rsidRDefault="00631F8A">
      <w:pPr>
        <w:pStyle w:val="10"/>
        <w:tabs>
          <w:tab w:val="right" w:leader="dot" w:pos="9344"/>
        </w:tabs>
        <w:rPr>
          <w:rFonts w:asciiTheme="minorHAnsi" w:eastAsiaTheme="minorEastAsia" w:hAnsiTheme="minorHAnsi" w:cstheme="minorBidi"/>
          <w:noProof/>
          <w:szCs w:val="22"/>
        </w:rPr>
      </w:pPr>
      <w:hyperlink w:anchor="_Toc218882672" w:history="1">
        <w:r w:rsidRPr="00631F8A">
          <w:rPr>
            <w:rStyle w:val="affff5"/>
            <w:noProof/>
          </w:rPr>
          <w:t>3</w:t>
        </w:r>
        <w:r>
          <w:rPr>
            <w:rStyle w:val="affff5"/>
            <w:noProof/>
          </w:rPr>
          <w:t xml:space="preserve"> </w:t>
        </w:r>
        <w:r w:rsidRPr="00631F8A">
          <w:rPr>
            <w:rStyle w:val="affff5"/>
            <w:rFonts w:hint="eastAsia"/>
            <w:noProof/>
          </w:rPr>
          <w:t xml:space="preserve"> 术语和定义</w:t>
        </w:r>
        <w:r w:rsidRPr="00631F8A">
          <w:rPr>
            <w:noProof/>
          </w:rPr>
          <w:tab/>
        </w:r>
        <w:r w:rsidRPr="00631F8A">
          <w:rPr>
            <w:noProof/>
          </w:rPr>
          <w:fldChar w:fldCharType="begin"/>
        </w:r>
        <w:r w:rsidRPr="00631F8A">
          <w:rPr>
            <w:noProof/>
          </w:rPr>
          <w:instrText xml:space="preserve"> PAGEREF _Toc218882672 \h </w:instrText>
        </w:r>
        <w:r w:rsidRPr="00631F8A">
          <w:rPr>
            <w:noProof/>
          </w:rPr>
        </w:r>
        <w:r w:rsidRPr="00631F8A">
          <w:rPr>
            <w:noProof/>
          </w:rPr>
          <w:fldChar w:fldCharType="separate"/>
        </w:r>
        <w:r w:rsidR="00EA3F9F">
          <w:rPr>
            <w:noProof/>
          </w:rPr>
          <w:t>1</w:t>
        </w:r>
        <w:r w:rsidRPr="00631F8A">
          <w:rPr>
            <w:noProof/>
          </w:rPr>
          <w:fldChar w:fldCharType="end"/>
        </w:r>
      </w:hyperlink>
    </w:p>
    <w:p w:rsidR="00631F8A" w:rsidRPr="00631F8A" w:rsidRDefault="00631F8A">
      <w:pPr>
        <w:pStyle w:val="10"/>
        <w:tabs>
          <w:tab w:val="right" w:leader="dot" w:pos="9344"/>
        </w:tabs>
        <w:rPr>
          <w:rFonts w:asciiTheme="minorHAnsi" w:eastAsiaTheme="minorEastAsia" w:hAnsiTheme="minorHAnsi" w:cstheme="minorBidi"/>
          <w:noProof/>
          <w:szCs w:val="22"/>
        </w:rPr>
      </w:pPr>
      <w:hyperlink w:anchor="_Toc218882673" w:history="1">
        <w:r w:rsidRPr="00631F8A">
          <w:rPr>
            <w:rStyle w:val="affff5"/>
            <w:noProof/>
          </w:rPr>
          <w:t>4</w:t>
        </w:r>
        <w:r>
          <w:rPr>
            <w:rStyle w:val="affff5"/>
            <w:noProof/>
          </w:rPr>
          <w:t xml:space="preserve"> </w:t>
        </w:r>
        <w:r w:rsidRPr="00631F8A">
          <w:rPr>
            <w:rStyle w:val="affff5"/>
            <w:rFonts w:hint="eastAsia"/>
            <w:noProof/>
          </w:rPr>
          <w:t xml:space="preserve"> 缩略语</w:t>
        </w:r>
        <w:r w:rsidRPr="00631F8A">
          <w:rPr>
            <w:noProof/>
          </w:rPr>
          <w:tab/>
        </w:r>
        <w:r w:rsidRPr="00631F8A">
          <w:rPr>
            <w:noProof/>
          </w:rPr>
          <w:fldChar w:fldCharType="begin"/>
        </w:r>
        <w:r w:rsidRPr="00631F8A">
          <w:rPr>
            <w:noProof/>
          </w:rPr>
          <w:instrText xml:space="preserve"> PAGEREF _Toc218882673 \h </w:instrText>
        </w:r>
        <w:r w:rsidRPr="00631F8A">
          <w:rPr>
            <w:noProof/>
          </w:rPr>
        </w:r>
        <w:r w:rsidRPr="00631F8A">
          <w:rPr>
            <w:noProof/>
          </w:rPr>
          <w:fldChar w:fldCharType="separate"/>
        </w:r>
        <w:r w:rsidR="00EA3F9F">
          <w:rPr>
            <w:noProof/>
          </w:rPr>
          <w:t>1</w:t>
        </w:r>
        <w:r w:rsidRPr="00631F8A">
          <w:rPr>
            <w:noProof/>
          </w:rPr>
          <w:fldChar w:fldCharType="end"/>
        </w:r>
      </w:hyperlink>
    </w:p>
    <w:p w:rsidR="00631F8A" w:rsidRPr="00631F8A" w:rsidRDefault="00631F8A">
      <w:pPr>
        <w:pStyle w:val="10"/>
        <w:tabs>
          <w:tab w:val="right" w:leader="dot" w:pos="9344"/>
        </w:tabs>
        <w:rPr>
          <w:rFonts w:asciiTheme="minorHAnsi" w:eastAsiaTheme="minorEastAsia" w:hAnsiTheme="minorHAnsi" w:cstheme="minorBidi"/>
          <w:noProof/>
          <w:szCs w:val="22"/>
        </w:rPr>
      </w:pPr>
      <w:hyperlink w:anchor="_Toc218882674" w:history="1">
        <w:r w:rsidRPr="00631F8A">
          <w:rPr>
            <w:rStyle w:val="affff5"/>
            <w:noProof/>
          </w:rPr>
          <w:t>5</w:t>
        </w:r>
        <w:r>
          <w:rPr>
            <w:rStyle w:val="affff5"/>
            <w:noProof/>
          </w:rPr>
          <w:t xml:space="preserve"> </w:t>
        </w:r>
        <w:r w:rsidRPr="00631F8A">
          <w:rPr>
            <w:rStyle w:val="affff5"/>
            <w:rFonts w:hint="eastAsia"/>
            <w:noProof/>
          </w:rPr>
          <w:t xml:space="preserve"> 基本要求</w:t>
        </w:r>
        <w:r w:rsidRPr="00631F8A">
          <w:rPr>
            <w:noProof/>
          </w:rPr>
          <w:tab/>
        </w:r>
        <w:r w:rsidRPr="00631F8A">
          <w:rPr>
            <w:noProof/>
          </w:rPr>
          <w:fldChar w:fldCharType="begin"/>
        </w:r>
        <w:r w:rsidRPr="00631F8A">
          <w:rPr>
            <w:noProof/>
          </w:rPr>
          <w:instrText xml:space="preserve"> PAGEREF _Toc218882674 \h </w:instrText>
        </w:r>
        <w:r w:rsidRPr="00631F8A">
          <w:rPr>
            <w:noProof/>
          </w:rPr>
        </w:r>
        <w:r w:rsidRPr="00631F8A">
          <w:rPr>
            <w:noProof/>
          </w:rPr>
          <w:fldChar w:fldCharType="separate"/>
        </w:r>
        <w:r w:rsidR="00EA3F9F">
          <w:rPr>
            <w:noProof/>
          </w:rPr>
          <w:t>1</w:t>
        </w:r>
        <w:r w:rsidRPr="00631F8A">
          <w:rPr>
            <w:noProof/>
          </w:rPr>
          <w:fldChar w:fldCharType="end"/>
        </w:r>
      </w:hyperlink>
    </w:p>
    <w:p w:rsidR="00631F8A" w:rsidRPr="00631F8A" w:rsidRDefault="00631F8A">
      <w:pPr>
        <w:pStyle w:val="23"/>
        <w:rPr>
          <w:rFonts w:asciiTheme="minorHAnsi" w:eastAsiaTheme="minorEastAsia" w:hAnsiTheme="minorHAnsi" w:cstheme="minorBidi"/>
          <w:noProof/>
          <w:szCs w:val="22"/>
        </w:rPr>
      </w:pPr>
      <w:hyperlink w:anchor="_Toc218882675" w:history="1">
        <w:r w:rsidRPr="00631F8A">
          <w:rPr>
            <w:rStyle w:val="affff5"/>
            <w:noProof/>
            <w14:scene3d>
              <w14:camera w14:prst="orthographicFront"/>
              <w14:lightRig w14:rig="threePt" w14:dir="t">
                <w14:rot w14:lat="0" w14:lon="0" w14:rev="0"/>
              </w14:lightRig>
            </w14:scene3d>
          </w:rPr>
          <w:t>5.1</w:t>
        </w:r>
        <w:r>
          <w:rPr>
            <w:rStyle w:val="affff5"/>
            <w:noProof/>
            <w14:scene3d>
              <w14:camera w14:prst="orthographicFront"/>
              <w14:lightRig w14:rig="threePt" w14:dir="t">
                <w14:rot w14:lat="0" w14:lon="0" w14:rev="0"/>
              </w14:lightRig>
            </w14:scene3d>
          </w:rPr>
          <w:t xml:space="preserve"> </w:t>
        </w:r>
        <w:r w:rsidRPr="00631F8A">
          <w:rPr>
            <w:rStyle w:val="affff5"/>
            <w:rFonts w:hint="eastAsia"/>
            <w:noProof/>
          </w:rPr>
          <w:t xml:space="preserve"> 医疗机构资质与要求</w:t>
        </w:r>
        <w:r w:rsidRPr="00631F8A">
          <w:rPr>
            <w:noProof/>
          </w:rPr>
          <w:tab/>
        </w:r>
        <w:r w:rsidRPr="00631F8A">
          <w:rPr>
            <w:noProof/>
          </w:rPr>
          <w:fldChar w:fldCharType="begin"/>
        </w:r>
        <w:r w:rsidRPr="00631F8A">
          <w:rPr>
            <w:noProof/>
          </w:rPr>
          <w:instrText xml:space="preserve"> PAGEREF _Toc218882675 \h </w:instrText>
        </w:r>
        <w:r w:rsidRPr="00631F8A">
          <w:rPr>
            <w:noProof/>
          </w:rPr>
        </w:r>
        <w:r w:rsidRPr="00631F8A">
          <w:rPr>
            <w:noProof/>
          </w:rPr>
          <w:fldChar w:fldCharType="separate"/>
        </w:r>
        <w:r w:rsidR="00EA3F9F">
          <w:rPr>
            <w:noProof/>
          </w:rPr>
          <w:t>1</w:t>
        </w:r>
        <w:r w:rsidRPr="00631F8A">
          <w:rPr>
            <w:noProof/>
          </w:rPr>
          <w:fldChar w:fldCharType="end"/>
        </w:r>
      </w:hyperlink>
    </w:p>
    <w:p w:rsidR="00631F8A" w:rsidRPr="00631F8A" w:rsidRDefault="00631F8A">
      <w:pPr>
        <w:pStyle w:val="23"/>
        <w:rPr>
          <w:rFonts w:asciiTheme="minorHAnsi" w:eastAsiaTheme="minorEastAsia" w:hAnsiTheme="minorHAnsi" w:cstheme="minorBidi"/>
          <w:noProof/>
          <w:szCs w:val="22"/>
        </w:rPr>
      </w:pPr>
      <w:hyperlink w:anchor="_Toc218882676" w:history="1">
        <w:r w:rsidRPr="00631F8A">
          <w:rPr>
            <w:rStyle w:val="affff5"/>
            <w:noProof/>
            <w14:scene3d>
              <w14:camera w14:prst="orthographicFront"/>
              <w14:lightRig w14:rig="threePt" w14:dir="t">
                <w14:rot w14:lat="0" w14:lon="0" w14:rev="0"/>
              </w14:lightRig>
            </w14:scene3d>
          </w:rPr>
          <w:t>5.2</w:t>
        </w:r>
        <w:r>
          <w:rPr>
            <w:rStyle w:val="affff5"/>
            <w:noProof/>
            <w14:scene3d>
              <w14:camera w14:prst="orthographicFront"/>
              <w14:lightRig w14:rig="threePt" w14:dir="t">
                <w14:rot w14:lat="0" w14:lon="0" w14:rev="0"/>
              </w14:lightRig>
            </w14:scene3d>
          </w:rPr>
          <w:t xml:space="preserve"> </w:t>
        </w:r>
        <w:r w:rsidRPr="00631F8A">
          <w:rPr>
            <w:rStyle w:val="affff5"/>
            <w:rFonts w:hint="eastAsia"/>
            <w:noProof/>
          </w:rPr>
          <w:t xml:space="preserve"> 研究型病房资质与要求</w:t>
        </w:r>
        <w:bookmarkStart w:id="26" w:name="_GoBack"/>
        <w:bookmarkEnd w:id="26"/>
        <w:r w:rsidRPr="00631F8A">
          <w:rPr>
            <w:noProof/>
          </w:rPr>
          <w:tab/>
        </w:r>
        <w:r w:rsidRPr="00631F8A">
          <w:rPr>
            <w:noProof/>
          </w:rPr>
          <w:fldChar w:fldCharType="begin"/>
        </w:r>
        <w:r w:rsidRPr="00631F8A">
          <w:rPr>
            <w:noProof/>
          </w:rPr>
          <w:instrText xml:space="preserve"> PAGEREF _Toc218882676 \h </w:instrText>
        </w:r>
        <w:r w:rsidRPr="00631F8A">
          <w:rPr>
            <w:noProof/>
          </w:rPr>
        </w:r>
        <w:r w:rsidRPr="00631F8A">
          <w:rPr>
            <w:noProof/>
          </w:rPr>
          <w:fldChar w:fldCharType="separate"/>
        </w:r>
        <w:r w:rsidR="00EA3F9F">
          <w:rPr>
            <w:noProof/>
          </w:rPr>
          <w:t>2</w:t>
        </w:r>
        <w:r w:rsidRPr="00631F8A">
          <w:rPr>
            <w:noProof/>
          </w:rPr>
          <w:fldChar w:fldCharType="end"/>
        </w:r>
      </w:hyperlink>
    </w:p>
    <w:p w:rsidR="00631F8A" w:rsidRPr="00631F8A" w:rsidRDefault="00631F8A">
      <w:pPr>
        <w:pStyle w:val="10"/>
        <w:tabs>
          <w:tab w:val="right" w:leader="dot" w:pos="9344"/>
        </w:tabs>
        <w:rPr>
          <w:rFonts w:asciiTheme="minorHAnsi" w:eastAsiaTheme="minorEastAsia" w:hAnsiTheme="minorHAnsi" w:cstheme="minorBidi"/>
          <w:noProof/>
          <w:szCs w:val="22"/>
        </w:rPr>
      </w:pPr>
      <w:hyperlink w:anchor="_Toc218882677" w:history="1">
        <w:r w:rsidRPr="00631F8A">
          <w:rPr>
            <w:rStyle w:val="affff5"/>
            <w:noProof/>
          </w:rPr>
          <w:t>6</w:t>
        </w:r>
        <w:r>
          <w:rPr>
            <w:rStyle w:val="affff5"/>
            <w:noProof/>
          </w:rPr>
          <w:t xml:space="preserve"> </w:t>
        </w:r>
        <w:r w:rsidRPr="00631F8A">
          <w:rPr>
            <w:rStyle w:val="affff5"/>
            <w:rFonts w:hint="eastAsia"/>
            <w:noProof/>
          </w:rPr>
          <w:t xml:space="preserve"> 研究型病房建设</w:t>
        </w:r>
        <w:r w:rsidRPr="00631F8A">
          <w:rPr>
            <w:noProof/>
          </w:rPr>
          <w:tab/>
        </w:r>
        <w:r w:rsidRPr="00631F8A">
          <w:rPr>
            <w:noProof/>
          </w:rPr>
          <w:fldChar w:fldCharType="begin"/>
        </w:r>
        <w:r w:rsidRPr="00631F8A">
          <w:rPr>
            <w:noProof/>
          </w:rPr>
          <w:instrText xml:space="preserve"> PAGEREF _Toc218882677 \h </w:instrText>
        </w:r>
        <w:r w:rsidRPr="00631F8A">
          <w:rPr>
            <w:noProof/>
          </w:rPr>
        </w:r>
        <w:r w:rsidRPr="00631F8A">
          <w:rPr>
            <w:noProof/>
          </w:rPr>
          <w:fldChar w:fldCharType="separate"/>
        </w:r>
        <w:r w:rsidR="00EA3F9F">
          <w:rPr>
            <w:noProof/>
          </w:rPr>
          <w:t>2</w:t>
        </w:r>
        <w:r w:rsidRPr="00631F8A">
          <w:rPr>
            <w:noProof/>
          </w:rPr>
          <w:fldChar w:fldCharType="end"/>
        </w:r>
      </w:hyperlink>
    </w:p>
    <w:p w:rsidR="00631F8A" w:rsidRPr="00631F8A" w:rsidRDefault="00631F8A">
      <w:pPr>
        <w:pStyle w:val="23"/>
        <w:rPr>
          <w:rFonts w:asciiTheme="minorHAnsi" w:eastAsiaTheme="minorEastAsia" w:hAnsiTheme="minorHAnsi" w:cstheme="minorBidi"/>
          <w:noProof/>
          <w:szCs w:val="22"/>
        </w:rPr>
      </w:pPr>
      <w:hyperlink w:anchor="_Toc218882678" w:history="1">
        <w:r w:rsidRPr="00631F8A">
          <w:rPr>
            <w:rStyle w:val="affff5"/>
            <w:noProof/>
            <w14:scene3d>
              <w14:camera w14:prst="orthographicFront"/>
              <w14:lightRig w14:rig="threePt" w14:dir="t">
                <w14:rot w14:lat="0" w14:lon="0" w14:rev="0"/>
              </w14:lightRig>
            </w14:scene3d>
          </w:rPr>
          <w:t>6.1</w:t>
        </w:r>
        <w:r>
          <w:rPr>
            <w:rStyle w:val="affff5"/>
            <w:noProof/>
            <w14:scene3d>
              <w14:camera w14:prst="orthographicFront"/>
              <w14:lightRig w14:rig="threePt" w14:dir="t">
                <w14:rot w14:lat="0" w14:lon="0" w14:rev="0"/>
              </w14:lightRig>
            </w14:scene3d>
          </w:rPr>
          <w:t xml:space="preserve"> </w:t>
        </w:r>
        <w:r w:rsidRPr="00631F8A">
          <w:rPr>
            <w:rStyle w:val="affff5"/>
            <w:rFonts w:hint="eastAsia"/>
            <w:noProof/>
          </w:rPr>
          <w:t xml:space="preserve"> 筛选区的建设</w:t>
        </w:r>
        <w:r w:rsidRPr="00631F8A">
          <w:rPr>
            <w:noProof/>
          </w:rPr>
          <w:tab/>
        </w:r>
        <w:r w:rsidRPr="00631F8A">
          <w:rPr>
            <w:noProof/>
          </w:rPr>
          <w:fldChar w:fldCharType="begin"/>
        </w:r>
        <w:r w:rsidRPr="00631F8A">
          <w:rPr>
            <w:noProof/>
          </w:rPr>
          <w:instrText xml:space="preserve"> PAGEREF _Toc218882678 \h </w:instrText>
        </w:r>
        <w:r w:rsidRPr="00631F8A">
          <w:rPr>
            <w:noProof/>
          </w:rPr>
        </w:r>
        <w:r w:rsidRPr="00631F8A">
          <w:rPr>
            <w:noProof/>
          </w:rPr>
          <w:fldChar w:fldCharType="separate"/>
        </w:r>
        <w:r w:rsidR="00EA3F9F">
          <w:rPr>
            <w:noProof/>
          </w:rPr>
          <w:t>2</w:t>
        </w:r>
        <w:r w:rsidRPr="00631F8A">
          <w:rPr>
            <w:noProof/>
          </w:rPr>
          <w:fldChar w:fldCharType="end"/>
        </w:r>
      </w:hyperlink>
    </w:p>
    <w:p w:rsidR="00631F8A" w:rsidRPr="00631F8A" w:rsidRDefault="00631F8A">
      <w:pPr>
        <w:pStyle w:val="23"/>
        <w:rPr>
          <w:rFonts w:asciiTheme="minorHAnsi" w:eastAsiaTheme="minorEastAsia" w:hAnsiTheme="minorHAnsi" w:cstheme="minorBidi"/>
          <w:noProof/>
          <w:szCs w:val="22"/>
        </w:rPr>
      </w:pPr>
      <w:hyperlink w:anchor="_Toc218882679" w:history="1">
        <w:r w:rsidRPr="00631F8A">
          <w:rPr>
            <w:rStyle w:val="affff5"/>
            <w:noProof/>
            <w14:scene3d>
              <w14:camera w14:prst="orthographicFront"/>
              <w14:lightRig w14:rig="threePt" w14:dir="t">
                <w14:rot w14:lat="0" w14:lon="0" w14:rev="0"/>
              </w14:lightRig>
            </w14:scene3d>
          </w:rPr>
          <w:t>6.2</w:t>
        </w:r>
        <w:r>
          <w:rPr>
            <w:rStyle w:val="affff5"/>
            <w:noProof/>
            <w14:scene3d>
              <w14:camera w14:prst="orthographicFront"/>
              <w14:lightRig w14:rig="threePt" w14:dir="t">
                <w14:rot w14:lat="0" w14:lon="0" w14:rev="0"/>
              </w14:lightRig>
            </w14:scene3d>
          </w:rPr>
          <w:t xml:space="preserve"> </w:t>
        </w:r>
        <w:r w:rsidRPr="00631F8A">
          <w:rPr>
            <w:rStyle w:val="affff5"/>
            <w:rFonts w:hint="eastAsia"/>
            <w:noProof/>
          </w:rPr>
          <w:t xml:space="preserve"> 医疗区的建设</w:t>
        </w:r>
        <w:r w:rsidRPr="00631F8A">
          <w:rPr>
            <w:noProof/>
          </w:rPr>
          <w:tab/>
        </w:r>
        <w:r w:rsidRPr="00631F8A">
          <w:rPr>
            <w:noProof/>
          </w:rPr>
          <w:fldChar w:fldCharType="begin"/>
        </w:r>
        <w:r w:rsidRPr="00631F8A">
          <w:rPr>
            <w:noProof/>
          </w:rPr>
          <w:instrText xml:space="preserve"> PAGEREF _Toc218882679 \h </w:instrText>
        </w:r>
        <w:r w:rsidRPr="00631F8A">
          <w:rPr>
            <w:noProof/>
          </w:rPr>
        </w:r>
        <w:r w:rsidRPr="00631F8A">
          <w:rPr>
            <w:noProof/>
          </w:rPr>
          <w:fldChar w:fldCharType="separate"/>
        </w:r>
        <w:r w:rsidR="00EA3F9F">
          <w:rPr>
            <w:noProof/>
          </w:rPr>
          <w:t>2</w:t>
        </w:r>
        <w:r w:rsidRPr="00631F8A">
          <w:rPr>
            <w:noProof/>
          </w:rPr>
          <w:fldChar w:fldCharType="end"/>
        </w:r>
      </w:hyperlink>
    </w:p>
    <w:p w:rsidR="00631F8A" w:rsidRPr="00631F8A" w:rsidRDefault="00631F8A">
      <w:pPr>
        <w:pStyle w:val="23"/>
        <w:rPr>
          <w:rFonts w:asciiTheme="minorHAnsi" w:eastAsiaTheme="minorEastAsia" w:hAnsiTheme="minorHAnsi" w:cstheme="minorBidi"/>
          <w:noProof/>
          <w:szCs w:val="22"/>
        </w:rPr>
      </w:pPr>
      <w:hyperlink w:anchor="_Toc218882680" w:history="1">
        <w:r w:rsidRPr="00631F8A">
          <w:rPr>
            <w:rStyle w:val="affff5"/>
            <w:noProof/>
            <w14:scene3d>
              <w14:camera w14:prst="orthographicFront"/>
              <w14:lightRig w14:rig="threePt" w14:dir="t">
                <w14:rot w14:lat="0" w14:lon="0" w14:rev="0"/>
              </w14:lightRig>
            </w14:scene3d>
          </w:rPr>
          <w:t>6.3</w:t>
        </w:r>
        <w:r>
          <w:rPr>
            <w:rStyle w:val="affff5"/>
            <w:noProof/>
            <w14:scene3d>
              <w14:camera w14:prst="orthographicFront"/>
              <w14:lightRig w14:rig="threePt" w14:dir="t">
                <w14:rot w14:lat="0" w14:lon="0" w14:rev="0"/>
              </w14:lightRig>
            </w14:scene3d>
          </w:rPr>
          <w:t xml:space="preserve"> </w:t>
        </w:r>
        <w:r w:rsidRPr="00631F8A">
          <w:rPr>
            <w:rStyle w:val="affff5"/>
            <w:rFonts w:hint="eastAsia"/>
            <w:noProof/>
          </w:rPr>
          <w:t xml:space="preserve"> 操作区的建设</w:t>
        </w:r>
        <w:r w:rsidRPr="00631F8A">
          <w:rPr>
            <w:noProof/>
          </w:rPr>
          <w:tab/>
        </w:r>
        <w:r w:rsidRPr="00631F8A">
          <w:rPr>
            <w:noProof/>
          </w:rPr>
          <w:fldChar w:fldCharType="begin"/>
        </w:r>
        <w:r w:rsidRPr="00631F8A">
          <w:rPr>
            <w:noProof/>
          </w:rPr>
          <w:instrText xml:space="preserve"> PAGEREF _Toc218882680 \h </w:instrText>
        </w:r>
        <w:r w:rsidRPr="00631F8A">
          <w:rPr>
            <w:noProof/>
          </w:rPr>
        </w:r>
        <w:r w:rsidRPr="00631F8A">
          <w:rPr>
            <w:noProof/>
          </w:rPr>
          <w:fldChar w:fldCharType="separate"/>
        </w:r>
        <w:r w:rsidR="00EA3F9F">
          <w:rPr>
            <w:noProof/>
          </w:rPr>
          <w:t>3</w:t>
        </w:r>
        <w:r w:rsidRPr="00631F8A">
          <w:rPr>
            <w:noProof/>
          </w:rPr>
          <w:fldChar w:fldCharType="end"/>
        </w:r>
      </w:hyperlink>
    </w:p>
    <w:p w:rsidR="00631F8A" w:rsidRPr="00631F8A" w:rsidRDefault="00631F8A">
      <w:pPr>
        <w:pStyle w:val="23"/>
        <w:rPr>
          <w:rFonts w:asciiTheme="minorHAnsi" w:eastAsiaTheme="minorEastAsia" w:hAnsiTheme="minorHAnsi" w:cstheme="minorBidi"/>
          <w:noProof/>
          <w:szCs w:val="22"/>
        </w:rPr>
      </w:pPr>
      <w:hyperlink w:anchor="_Toc218882681" w:history="1">
        <w:r w:rsidRPr="00631F8A">
          <w:rPr>
            <w:rStyle w:val="affff5"/>
            <w:noProof/>
            <w14:scene3d>
              <w14:camera w14:prst="orthographicFront"/>
              <w14:lightRig w14:rig="threePt" w14:dir="t">
                <w14:rot w14:lat="0" w14:lon="0" w14:rev="0"/>
              </w14:lightRig>
            </w14:scene3d>
          </w:rPr>
          <w:t>6.4</w:t>
        </w:r>
        <w:r>
          <w:rPr>
            <w:rStyle w:val="affff5"/>
            <w:noProof/>
            <w14:scene3d>
              <w14:camera w14:prst="orthographicFront"/>
              <w14:lightRig w14:rig="threePt" w14:dir="t">
                <w14:rot w14:lat="0" w14:lon="0" w14:rev="0"/>
              </w14:lightRig>
            </w14:scene3d>
          </w:rPr>
          <w:t xml:space="preserve"> </w:t>
        </w:r>
        <w:r w:rsidRPr="00631F8A">
          <w:rPr>
            <w:rStyle w:val="affff5"/>
            <w:rFonts w:hint="eastAsia"/>
            <w:noProof/>
          </w:rPr>
          <w:t xml:space="preserve"> 工作区的建设</w:t>
        </w:r>
        <w:r w:rsidRPr="00631F8A">
          <w:rPr>
            <w:noProof/>
          </w:rPr>
          <w:tab/>
        </w:r>
        <w:r w:rsidRPr="00631F8A">
          <w:rPr>
            <w:noProof/>
          </w:rPr>
          <w:fldChar w:fldCharType="begin"/>
        </w:r>
        <w:r w:rsidRPr="00631F8A">
          <w:rPr>
            <w:noProof/>
          </w:rPr>
          <w:instrText xml:space="preserve"> PAGEREF _Toc218882681 \h </w:instrText>
        </w:r>
        <w:r w:rsidRPr="00631F8A">
          <w:rPr>
            <w:noProof/>
          </w:rPr>
        </w:r>
        <w:r w:rsidRPr="00631F8A">
          <w:rPr>
            <w:noProof/>
          </w:rPr>
          <w:fldChar w:fldCharType="separate"/>
        </w:r>
        <w:r w:rsidR="00EA3F9F">
          <w:rPr>
            <w:noProof/>
          </w:rPr>
          <w:t>3</w:t>
        </w:r>
        <w:r w:rsidRPr="00631F8A">
          <w:rPr>
            <w:noProof/>
          </w:rPr>
          <w:fldChar w:fldCharType="end"/>
        </w:r>
      </w:hyperlink>
    </w:p>
    <w:p w:rsidR="00631F8A" w:rsidRPr="00631F8A" w:rsidRDefault="00631F8A">
      <w:pPr>
        <w:pStyle w:val="10"/>
        <w:tabs>
          <w:tab w:val="right" w:leader="dot" w:pos="9344"/>
        </w:tabs>
        <w:rPr>
          <w:rFonts w:asciiTheme="minorHAnsi" w:eastAsiaTheme="minorEastAsia" w:hAnsiTheme="minorHAnsi" w:cstheme="minorBidi"/>
          <w:noProof/>
          <w:szCs w:val="22"/>
        </w:rPr>
      </w:pPr>
      <w:hyperlink w:anchor="_Toc218882682" w:history="1">
        <w:r w:rsidRPr="00631F8A">
          <w:rPr>
            <w:rStyle w:val="affff5"/>
            <w:noProof/>
          </w:rPr>
          <w:t>7</w:t>
        </w:r>
        <w:r>
          <w:rPr>
            <w:rStyle w:val="affff5"/>
            <w:noProof/>
          </w:rPr>
          <w:t xml:space="preserve"> </w:t>
        </w:r>
        <w:r w:rsidRPr="00631F8A">
          <w:rPr>
            <w:rStyle w:val="affff5"/>
            <w:rFonts w:hint="eastAsia"/>
            <w:noProof/>
          </w:rPr>
          <w:t xml:space="preserve"> 研究团队组建</w:t>
        </w:r>
        <w:r w:rsidRPr="00631F8A">
          <w:rPr>
            <w:noProof/>
          </w:rPr>
          <w:tab/>
        </w:r>
        <w:r w:rsidRPr="00631F8A">
          <w:rPr>
            <w:noProof/>
          </w:rPr>
          <w:fldChar w:fldCharType="begin"/>
        </w:r>
        <w:r w:rsidRPr="00631F8A">
          <w:rPr>
            <w:noProof/>
          </w:rPr>
          <w:instrText xml:space="preserve"> PAGEREF _Toc218882682 \h </w:instrText>
        </w:r>
        <w:r w:rsidRPr="00631F8A">
          <w:rPr>
            <w:noProof/>
          </w:rPr>
        </w:r>
        <w:r w:rsidRPr="00631F8A">
          <w:rPr>
            <w:noProof/>
          </w:rPr>
          <w:fldChar w:fldCharType="separate"/>
        </w:r>
        <w:r w:rsidR="00EA3F9F">
          <w:rPr>
            <w:noProof/>
          </w:rPr>
          <w:t>3</w:t>
        </w:r>
        <w:r w:rsidRPr="00631F8A">
          <w:rPr>
            <w:noProof/>
          </w:rPr>
          <w:fldChar w:fldCharType="end"/>
        </w:r>
      </w:hyperlink>
    </w:p>
    <w:p w:rsidR="00631F8A" w:rsidRPr="00631F8A" w:rsidRDefault="00631F8A">
      <w:pPr>
        <w:pStyle w:val="23"/>
        <w:rPr>
          <w:rFonts w:asciiTheme="minorHAnsi" w:eastAsiaTheme="minorEastAsia" w:hAnsiTheme="minorHAnsi" w:cstheme="minorBidi"/>
          <w:noProof/>
          <w:szCs w:val="22"/>
        </w:rPr>
      </w:pPr>
      <w:hyperlink w:anchor="_Toc218882683" w:history="1">
        <w:r w:rsidRPr="00631F8A">
          <w:rPr>
            <w:rStyle w:val="affff5"/>
            <w:noProof/>
            <w14:scene3d>
              <w14:camera w14:prst="orthographicFront"/>
              <w14:lightRig w14:rig="threePt" w14:dir="t">
                <w14:rot w14:lat="0" w14:lon="0" w14:rev="0"/>
              </w14:lightRig>
            </w14:scene3d>
          </w:rPr>
          <w:t>7.1</w:t>
        </w:r>
        <w:r>
          <w:rPr>
            <w:rStyle w:val="affff5"/>
            <w:noProof/>
            <w14:scene3d>
              <w14:camera w14:prst="orthographicFront"/>
              <w14:lightRig w14:rig="threePt" w14:dir="t">
                <w14:rot w14:lat="0" w14:lon="0" w14:rev="0"/>
              </w14:lightRig>
            </w14:scene3d>
          </w:rPr>
          <w:t xml:space="preserve"> </w:t>
        </w:r>
        <w:r w:rsidRPr="00631F8A">
          <w:rPr>
            <w:rStyle w:val="affff5"/>
            <w:rFonts w:hint="eastAsia"/>
            <w:noProof/>
          </w:rPr>
          <w:t xml:space="preserve"> 研究型病房主任</w:t>
        </w:r>
        <w:r w:rsidRPr="00631F8A">
          <w:rPr>
            <w:noProof/>
          </w:rPr>
          <w:tab/>
        </w:r>
        <w:r w:rsidRPr="00631F8A">
          <w:rPr>
            <w:noProof/>
          </w:rPr>
          <w:fldChar w:fldCharType="begin"/>
        </w:r>
        <w:r w:rsidRPr="00631F8A">
          <w:rPr>
            <w:noProof/>
          </w:rPr>
          <w:instrText xml:space="preserve"> PAGEREF _Toc218882683 \h </w:instrText>
        </w:r>
        <w:r w:rsidRPr="00631F8A">
          <w:rPr>
            <w:noProof/>
          </w:rPr>
        </w:r>
        <w:r w:rsidRPr="00631F8A">
          <w:rPr>
            <w:noProof/>
          </w:rPr>
          <w:fldChar w:fldCharType="separate"/>
        </w:r>
        <w:r w:rsidR="00EA3F9F">
          <w:rPr>
            <w:noProof/>
          </w:rPr>
          <w:t>3</w:t>
        </w:r>
        <w:r w:rsidRPr="00631F8A">
          <w:rPr>
            <w:noProof/>
          </w:rPr>
          <w:fldChar w:fldCharType="end"/>
        </w:r>
      </w:hyperlink>
    </w:p>
    <w:p w:rsidR="00631F8A" w:rsidRPr="00631F8A" w:rsidRDefault="00631F8A">
      <w:pPr>
        <w:pStyle w:val="23"/>
        <w:rPr>
          <w:rFonts w:asciiTheme="minorHAnsi" w:eastAsiaTheme="minorEastAsia" w:hAnsiTheme="minorHAnsi" w:cstheme="minorBidi"/>
          <w:noProof/>
          <w:szCs w:val="22"/>
        </w:rPr>
      </w:pPr>
      <w:hyperlink w:anchor="_Toc218882684" w:history="1">
        <w:r w:rsidRPr="00631F8A">
          <w:rPr>
            <w:rStyle w:val="affff5"/>
            <w:noProof/>
            <w14:scene3d>
              <w14:camera w14:prst="orthographicFront"/>
              <w14:lightRig w14:rig="threePt" w14:dir="t">
                <w14:rot w14:lat="0" w14:lon="0" w14:rev="0"/>
              </w14:lightRig>
            </w14:scene3d>
          </w:rPr>
          <w:t>7.2</w:t>
        </w:r>
        <w:r>
          <w:rPr>
            <w:rStyle w:val="affff5"/>
            <w:noProof/>
            <w14:scene3d>
              <w14:camera w14:prst="orthographicFront"/>
              <w14:lightRig w14:rig="threePt" w14:dir="t">
                <w14:rot w14:lat="0" w14:lon="0" w14:rev="0"/>
              </w14:lightRig>
            </w14:scene3d>
          </w:rPr>
          <w:t xml:space="preserve"> </w:t>
        </w:r>
        <w:r w:rsidRPr="00631F8A">
          <w:rPr>
            <w:rStyle w:val="affff5"/>
            <w:rFonts w:hint="eastAsia"/>
            <w:noProof/>
          </w:rPr>
          <w:t xml:space="preserve"> 主要研究者（</w:t>
        </w:r>
        <w:r w:rsidRPr="00631F8A">
          <w:rPr>
            <w:rStyle w:val="affff5"/>
            <w:noProof/>
          </w:rPr>
          <w:t>PI</w:t>
        </w:r>
        <w:r w:rsidRPr="00631F8A">
          <w:rPr>
            <w:rStyle w:val="affff5"/>
            <w:rFonts w:hint="eastAsia"/>
            <w:noProof/>
          </w:rPr>
          <w:t>）</w:t>
        </w:r>
        <w:r w:rsidRPr="00631F8A">
          <w:rPr>
            <w:noProof/>
          </w:rPr>
          <w:tab/>
        </w:r>
        <w:r w:rsidRPr="00631F8A">
          <w:rPr>
            <w:noProof/>
          </w:rPr>
          <w:fldChar w:fldCharType="begin"/>
        </w:r>
        <w:r w:rsidRPr="00631F8A">
          <w:rPr>
            <w:noProof/>
          </w:rPr>
          <w:instrText xml:space="preserve"> PAGEREF _Toc218882684 \h </w:instrText>
        </w:r>
        <w:r w:rsidRPr="00631F8A">
          <w:rPr>
            <w:noProof/>
          </w:rPr>
        </w:r>
        <w:r w:rsidRPr="00631F8A">
          <w:rPr>
            <w:noProof/>
          </w:rPr>
          <w:fldChar w:fldCharType="separate"/>
        </w:r>
        <w:r w:rsidR="00EA3F9F">
          <w:rPr>
            <w:noProof/>
          </w:rPr>
          <w:t>3</w:t>
        </w:r>
        <w:r w:rsidRPr="00631F8A">
          <w:rPr>
            <w:noProof/>
          </w:rPr>
          <w:fldChar w:fldCharType="end"/>
        </w:r>
      </w:hyperlink>
    </w:p>
    <w:p w:rsidR="00631F8A" w:rsidRPr="00631F8A" w:rsidRDefault="00631F8A">
      <w:pPr>
        <w:pStyle w:val="23"/>
        <w:rPr>
          <w:rFonts w:asciiTheme="minorHAnsi" w:eastAsiaTheme="minorEastAsia" w:hAnsiTheme="minorHAnsi" w:cstheme="minorBidi"/>
          <w:noProof/>
          <w:szCs w:val="22"/>
        </w:rPr>
      </w:pPr>
      <w:hyperlink w:anchor="_Toc218882685" w:history="1">
        <w:r w:rsidRPr="00631F8A">
          <w:rPr>
            <w:rStyle w:val="affff5"/>
            <w:noProof/>
            <w14:scene3d>
              <w14:camera w14:prst="orthographicFront"/>
              <w14:lightRig w14:rig="threePt" w14:dir="t">
                <w14:rot w14:lat="0" w14:lon="0" w14:rev="0"/>
              </w14:lightRig>
            </w14:scene3d>
          </w:rPr>
          <w:t>7.3</w:t>
        </w:r>
        <w:r>
          <w:rPr>
            <w:rStyle w:val="affff5"/>
            <w:noProof/>
            <w14:scene3d>
              <w14:camera w14:prst="orthographicFront"/>
              <w14:lightRig w14:rig="threePt" w14:dir="t">
                <w14:rot w14:lat="0" w14:lon="0" w14:rev="0"/>
              </w14:lightRig>
            </w14:scene3d>
          </w:rPr>
          <w:t xml:space="preserve"> </w:t>
        </w:r>
        <w:r w:rsidRPr="00631F8A">
          <w:rPr>
            <w:rStyle w:val="affff5"/>
            <w:rFonts w:hint="eastAsia"/>
            <w:noProof/>
          </w:rPr>
          <w:t xml:space="preserve"> 研究者</w:t>
        </w:r>
        <w:r w:rsidRPr="00631F8A">
          <w:rPr>
            <w:noProof/>
          </w:rPr>
          <w:tab/>
        </w:r>
        <w:r w:rsidRPr="00631F8A">
          <w:rPr>
            <w:noProof/>
          </w:rPr>
          <w:fldChar w:fldCharType="begin"/>
        </w:r>
        <w:r w:rsidRPr="00631F8A">
          <w:rPr>
            <w:noProof/>
          </w:rPr>
          <w:instrText xml:space="preserve"> PAGEREF _Toc218882685 \h </w:instrText>
        </w:r>
        <w:r w:rsidRPr="00631F8A">
          <w:rPr>
            <w:noProof/>
          </w:rPr>
        </w:r>
        <w:r w:rsidRPr="00631F8A">
          <w:rPr>
            <w:noProof/>
          </w:rPr>
          <w:fldChar w:fldCharType="separate"/>
        </w:r>
        <w:r w:rsidR="00EA3F9F">
          <w:rPr>
            <w:noProof/>
          </w:rPr>
          <w:t>4</w:t>
        </w:r>
        <w:r w:rsidRPr="00631F8A">
          <w:rPr>
            <w:noProof/>
          </w:rPr>
          <w:fldChar w:fldCharType="end"/>
        </w:r>
      </w:hyperlink>
    </w:p>
    <w:p w:rsidR="00631F8A" w:rsidRPr="00631F8A" w:rsidRDefault="00631F8A">
      <w:pPr>
        <w:pStyle w:val="23"/>
        <w:rPr>
          <w:rFonts w:asciiTheme="minorHAnsi" w:eastAsiaTheme="minorEastAsia" w:hAnsiTheme="minorHAnsi" w:cstheme="minorBidi"/>
          <w:noProof/>
          <w:szCs w:val="22"/>
        </w:rPr>
      </w:pPr>
      <w:hyperlink w:anchor="_Toc218882686" w:history="1">
        <w:r w:rsidRPr="00631F8A">
          <w:rPr>
            <w:rStyle w:val="affff5"/>
            <w:noProof/>
            <w14:scene3d>
              <w14:camera w14:prst="orthographicFront"/>
              <w14:lightRig w14:rig="threePt" w14:dir="t">
                <w14:rot w14:lat="0" w14:lon="0" w14:rev="0"/>
              </w14:lightRig>
            </w14:scene3d>
          </w:rPr>
          <w:t>7.4</w:t>
        </w:r>
        <w:r>
          <w:rPr>
            <w:rStyle w:val="affff5"/>
            <w:noProof/>
            <w14:scene3d>
              <w14:camera w14:prst="orthographicFront"/>
              <w14:lightRig w14:rig="threePt" w14:dir="t">
                <w14:rot w14:lat="0" w14:lon="0" w14:rev="0"/>
              </w14:lightRig>
            </w14:scene3d>
          </w:rPr>
          <w:t xml:space="preserve"> </w:t>
        </w:r>
        <w:r w:rsidRPr="00631F8A">
          <w:rPr>
            <w:rStyle w:val="affff5"/>
            <w:rFonts w:hint="eastAsia"/>
            <w:noProof/>
          </w:rPr>
          <w:t xml:space="preserve"> 研究护士</w:t>
        </w:r>
        <w:r w:rsidRPr="00631F8A">
          <w:rPr>
            <w:noProof/>
          </w:rPr>
          <w:tab/>
        </w:r>
        <w:r w:rsidRPr="00631F8A">
          <w:rPr>
            <w:noProof/>
          </w:rPr>
          <w:fldChar w:fldCharType="begin"/>
        </w:r>
        <w:r w:rsidRPr="00631F8A">
          <w:rPr>
            <w:noProof/>
          </w:rPr>
          <w:instrText xml:space="preserve"> PAGEREF _Toc218882686 \h </w:instrText>
        </w:r>
        <w:r w:rsidRPr="00631F8A">
          <w:rPr>
            <w:noProof/>
          </w:rPr>
        </w:r>
        <w:r w:rsidRPr="00631F8A">
          <w:rPr>
            <w:noProof/>
          </w:rPr>
          <w:fldChar w:fldCharType="separate"/>
        </w:r>
        <w:r w:rsidR="00EA3F9F">
          <w:rPr>
            <w:noProof/>
          </w:rPr>
          <w:t>4</w:t>
        </w:r>
        <w:r w:rsidRPr="00631F8A">
          <w:rPr>
            <w:noProof/>
          </w:rPr>
          <w:fldChar w:fldCharType="end"/>
        </w:r>
      </w:hyperlink>
    </w:p>
    <w:p w:rsidR="00631F8A" w:rsidRPr="00631F8A" w:rsidRDefault="00631F8A">
      <w:pPr>
        <w:pStyle w:val="23"/>
        <w:rPr>
          <w:rFonts w:asciiTheme="minorHAnsi" w:eastAsiaTheme="minorEastAsia" w:hAnsiTheme="minorHAnsi" w:cstheme="minorBidi"/>
          <w:noProof/>
          <w:szCs w:val="22"/>
        </w:rPr>
      </w:pPr>
      <w:hyperlink w:anchor="_Toc218882687" w:history="1">
        <w:r w:rsidRPr="00631F8A">
          <w:rPr>
            <w:rStyle w:val="affff5"/>
            <w:noProof/>
            <w14:scene3d>
              <w14:camera w14:prst="orthographicFront"/>
              <w14:lightRig w14:rig="threePt" w14:dir="t">
                <w14:rot w14:lat="0" w14:lon="0" w14:rev="0"/>
              </w14:lightRig>
            </w14:scene3d>
          </w:rPr>
          <w:t>7.5</w:t>
        </w:r>
        <w:r>
          <w:rPr>
            <w:rStyle w:val="affff5"/>
            <w:noProof/>
            <w14:scene3d>
              <w14:camera w14:prst="orthographicFront"/>
              <w14:lightRig w14:rig="threePt" w14:dir="t">
                <w14:rot w14:lat="0" w14:lon="0" w14:rev="0"/>
              </w14:lightRig>
            </w14:scene3d>
          </w:rPr>
          <w:t xml:space="preserve"> </w:t>
        </w:r>
        <w:r w:rsidRPr="00631F8A">
          <w:rPr>
            <w:rStyle w:val="affff5"/>
            <w:rFonts w:hint="eastAsia"/>
            <w:noProof/>
          </w:rPr>
          <w:t xml:space="preserve"> 器械管理员</w:t>
        </w:r>
        <w:r w:rsidRPr="00631F8A">
          <w:rPr>
            <w:noProof/>
          </w:rPr>
          <w:tab/>
        </w:r>
        <w:r w:rsidRPr="00631F8A">
          <w:rPr>
            <w:noProof/>
          </w:rPr>
          <w:fldChar w:fldCharType="begin"/>
        </w:r>
        <w:r w:rsidRPr="00631F8A">
          <w:rPr>
            <w:noProof/>
          </w:rPr>
          <w:instrText xml:space="preserve"> PAGEREF _Toc218882687 \h </w:instrText>
        </w:r>
        <w:r w:rsidRPr="00631F8A">
          <w:rPr>
            <w:noProof/>
          </w:rPr>
        </w:r>
        <w:r w:rsidRPr="00631F8A">
          <w:rPr>
            <w:noProof/>
          </w:rPr>
          <w:fldChar w:fldCharType="separate"/>
        </w:r>
        <w:r w:rsidR="00EA3F9F">
          <w:rPr>
            <w:noProof/>
          </w:rPr>
          <w:t>4</w:t>
        </w:r>
        <w:r w:rsidRPr="00631F8A">
          <w:rPr>
            <w:noProof/>
          </w:rPr>
          <w:fldChar w:fldCharType="end"/>
        </w:r>
      </w:hyperlink>
    </w:p>
    <w:p w:rsidR="00631F8A" w:rsidRPr="00631F8A" w:rsidRDefault="00631F8A">
      <w:pPr>
        <w:pStyle w:val="23"/>
        <w:rPr>
          <w:rFonts w:asciiTheme="minorHAnsi" w:eastAsiaTheme="minorEastAsia" w:hAnsiTheme="minorHAnsi" w:cstheme="minorBidi"/>
          <w:noProof/>
          <w:szCs w:val="22"/>
        </w:rPr>
      </w:pPr>
      <w:hyperlink w:anchor="_Toc218882688" w:history="1">
        <w:r w:rsidRPr="00631F8A">
          <w:rPr>
            <w:rStyle w:val="affff5"/>
            <w:noProof/>
            <w14:scene3d>
              <w14:camera w14:prst="orthographicFront"/>
              <w14:lightRig w14:rig="threePt" w14:dir="t">
                <w14:rot w14:lat="0" w14:lon="0" w14:rev="0"/>
              </w14:lightRig>
            </w14:scene3d>
          </w:rPr>
          <w:t>7.6</w:t>
        </w:r>
        <w:r>
          <w:rPr>
            <w:rStyle w:val="affff5"/>
            <w:noProof/>
            <w14:scene3d>
              <w14:camera w14:prst="orthographicFront"/>
              <w14:lightRig w14:rig="threePt" w14:dir="t">
                <w14:rot w14:lat="0" w14:lon="0" w14:rev="0"/>
              </w14:lightRig>
            </w14:scene3d>
          </w:rPr>
          <w:t xml:space="preserve"> </w:t>
        </w:r>
        <w:r w:rsidRPr="00631F8A">
          <w:rPr>
            <w:rStyle w:val="affff5"/>
            <w:rFonts w:hint="eastAsia"/>
            <w:noProof/>
          </w:rPr>
          <w:t xml:space="preserve"> 生物统计师</w:t>
        </w:r>
        <w:r w:rsidRPr="00631F8A">
          <w:rPr>
            <w:noProof/>
          </w:rPr>
          <w:tab/>
        </w:r>
        <w:r w:rsidRPr="00631F8A">
          <w:rPr>
            <w:noProof/>
          </w:rPr>
          <w:fldChar w:fldCharType="begin"/>
        </w:r>
        <w:r w:rsidRPr="00631F8A">
          <w:rPr>
            <w:noProof/>
          </w:rPr>
          <w:instrText xml:space="preserve"> PAGEREF _Toc218882688 \h </w:instrText>
        </w:r>
        <w:r w:rsidRPr="00631F8A">
          <w:rPr>
            <w:noProof/>
          </w:rPr>
        </w:r>
        <w:r w:rsidRPr="00631F8A">
          <w:rPr>
            <w:noProof/>
          </w:rPr>
          <w:fldChar w:fldCharType="separate"/>
        </w:r>
        <w:r w:rsidR="00EA3F9F">
          <w:rPr>
            <w:noProof/>
          </w:rPr>
          <w:t>4</w:t>
        </w:r>
        <w:r w:rsidRPr="00631F8A">
          <w:rPr>
            <w:noProof/>
          </w:rPr>
          <w:fldChar w:fldCharType="end"/>
        </w:r>
      </w:hyperlink>
    </w:p>
    <w:p w:rsidR="00631F8A" w:rsidRPr="00631F8A" w:rsidRDefault="00631F8A">
      <w:pPr>
        <w:pStyle w:val="23"/>
        <w:rPr>
          <w:rFonts w:asciiTheme="minorHAnsi" w:eastAsiaTheme="minorEastAsia" w:hAnsiTheme="minorHAnsi" w:cstheme="minorBidi"/>
          <w:noProof/>
          <w:szCs w:val="22"/>
        </w:rPr>
      </w:pPr>
      <w:hyperlink w:anchor="_Toc218882689" w:history="1">
        <w:r w:rsidRPr="00631F8A">
          <w:rPr>
            <w:rStyle w:val="affff5"/>
            <w:noProof/>
            <w14:scene3d>
              <w14:camera w14:prst="orthographicFront"/>
              <w14:lightRig w14:rig="threePt" w14:dir="t">
                <w14:rot w14:lat="0" w14:lon="0" w14:rev="0"/>
              </w14:lightRig>
            </w14:scene3d>
          </w:rPr>
          <w:t>7.7</w:t>
        </w:r>
        <w:r>
          <w:rPr>
            <w:rStyle w:val="affff5"/>
            <w:noProof/>
            <w14:scene3d>
              <w14:camera w14:prst="orthographicFront"/>
              <w14:lightRig w14:rig="threePt" w14:dir="t">
                <w14:rot w14:lat="0" w14:lon="0" w14:rev="0"/>
              </w14:lightRig>
            </w14:scene3d>
          </w:rPr>
          <w:t xml:space="preserve"> </w:t>
        </w:r>
        <w:r w:rsidRPr="00631F8A">
          <w:rPr>
            <w:rStyle w:val="affff5"/>
            <w:rFonts w:hint="eastAsia"/>
            <w:noProof/>
          </w:rPr>
          <w:t xml:space="preserve"> 质控员</w:t>
        </w:r>
        <w:r w:rsidRPr="00631F8A">
          <w:rPr>
            <w:noProof/>
          </w:rPr>
          <w:tab/>
        </w:r>
        <w:r w:rsidRPr="00631F8A">
          <w:rPr>
            <w:noProof/>
          </w:rPr>
          <w:fldChar w:fldCharType="begin"/>
        </w:r>
        <w:r w:rsidRPr="00631F8A">
          <w:rPr>
            <w:noProof/>
          </w:rPr>
          <w:instrText xml:space="preserve"> PAGEREF _Toc218882689 \h </w:instrText>
        </w:r>
        <w:r w:rsidRPr="00631F8A">
          <w:rPr>
            <w:noProof/>
          </w:rPr>
        </w:r>
        <w:r w:rsidRPr="00631F8A">
          <w:rPr>
            <w:noProof/>
          </w:rPr>
          <w:fldChar w:fldCharType="separate"/>
        </w:r>
        <w:r w:rsidR="00EA3F9F">
          <w:rPr>
            <w:noProof/>
          </w:rPr>
          <w:t>4</w:t>
        </w:r>
        <w:r w:rsidRPr="00631F8A">
          <w:rPr>
            <w:noProof/>
          </w:rPr>
          <w:fldChar w:fldCharType="end"/>
        </w:r>
      </w:hyperlink>
    </w:p>
    <w:p w:rsidR="00631F8A" w:rsidRPr="00631F8A" w:rsidRDefault="00631F8A">
      <w:pPr>
        <w:pStyle w:val="23"/>
        <w:rPr>
          <w:rFonts w:asciiTheme="minorHAnsi" w:eastAsiaTheme="minorEastAsia" w:hAnsiTheme="minorHAnsi" w:cstheme="minorBidi"/>
          <w:noProof/>
          <w:szCs w:val="22"/>
        </w:rPr>
      </w:pPr>
      <w:hyperlink w:anchor="_Toc218882690" w:history="1">
        <w:r w:rsidRPr="00631F8A">
          <w:rPr>
            <w:rStyle w:val="affff5"/>
            <w:noProof/>
            <w14:scene3d>
              <w14:camera w14:prst="orthographicFront"/>
              <w14:lightRig w14:rig="threePt" w14:dir="t">
                <w14:rot w14:lat="0" w14:lon="0" w14:rev="0"/>
              </w14:lightRig>
            </w14:scene3d>
          </w:rPr>
          <w:t>7.8</w:t>
        </w:r>
        <w:r>
          <w:rPr>
            <w:rStyle w:val="affff5"/>
            <w:noProof/>
            <w14:scene3d>
              <w14:camera w14:prst="orthographicFront"/>
              <w14:lightRig w14:rig="threePt" w14:dir="t">
                <w14:rot w14:lat="0" w14:lon="0" w14:rev="0"/>
              </w14:lightRig>
            </w14:scene3d>
          </w:rPr>
          <w:t xml:space="preserve"> </w:t>
        </w:r>
        <w:r w:rsidRPr="00631F8A">
          <w:rPr>
            <w:rStyle w:val="affff5"/>
            <w:rFonts w:hint="eastAsia"/>
            <w:noProof/>
          </w:rPr>
          <w:t xml:space="preserve"> 资料管理员</w:t>
        </w:r>
        <w:r w:rsidRPr="00631F8A">
          <w:rPr>
            <w:noProof/>
          </w:rPr>
          <w:tab/>
        </w:r>
        <w:r w:rsidRPr="00631F8A">
          <w:rPr>
            <w:noProof/>
          </w:rPr>
          <w:fldChar w:fldCharType="begin"/>
        </w:r>
        <w:r w:rsidRPr="00631F8A">
          <w:rPr>
            <w:noProof/>
          </w:rPr>
          <w:instrText xml:space="preserve"> PAGEREF _Toc218882690 \h </w:instrText>
        </w:r>
        <w:r w:rsidRPr="00631F8A">
          <w:rPr>
            <w:noProof/>
          </w:rPr>
        </w:r>
        <w:r w:rsidRPr="00631F8A">
          <w:rPr>
            <w:noProof/>
          </w:rPr>
          <w:fldChar w:fldCharType="separate"/>
        </w:r>
        <w:r w:rsidR="00EA3F9F">
          <w:rPr>
            <w:noProof/>
          </w:rPr>
          <w:t>4</w:t>
        </w:r>
        <w:r w:rsidRPr="00631F8A">
          <w:rPr>
            <w:noProof/>
          </w:rPr>
          <w:fldChar w:fldCharType="end"/>
        </w:r>
      </w:hyperlink>
    </w:p>
    <w:p w:rsidR="00631F8A" w:rsidRPr="00631F8A" w:rsidRDefault="00631F8A">
      <w:pPr>
        <w:pStyle w:val="23"/>
        <w:rPr>
          <w:rFonts w:asciiTheme="minorHAnsi" w:eastAsiaTheme="minorEastAsia" w:hAnsiTheme="minorHAnsi" w:cstheme="minorBidi"/>
          <w:noProof/>
          <w:szCs w:val="22"/>
        </w:rPr>
      </w:pPr>
      <w:hyperlink w:anchor="_Toc218882691" w:history="1">
        <w:r w:rsidRPr="00631F8A">
          <w:rPr>
            <w:rStyle w:val="affff5"/>
            <w:noProof/>
            <w14:scene3d>
              <w14:camera w14:prst="orthographicFront"/>
              <w14:lightRig w14:rig="threePt" w14:dir="t">
                <w14:rot w14:lat="0" w14:lon="0" w14:rev="0"/>
              </w14:lightRig>
            </w14:scene3d>
          </w:rPr>
          <w:t>7.9</w:t>
        </w:r>
        <w:r>
          <w:rPr>
            <w:rStyle w:val="affff5"/>
            <w:noProof/>
            <w14:scene3d>
              <w14:camera w14:prst="orthographicFront"/>
              <w14:lightRig w14:rig="threePt" w14:dir="t">
                <w14:rot w14:lat="0" w14:lon="0" w14:rev="0"/>
              </w14:lightRig>
            </w14:scene3d>
          </w:rPr>
          <w:t xml:space="preserve"> </w:t>
        </w:r>
        <w:r w:rsidRPr="00631F8A">
          <w:rPr>
            <w:rStyle w:val="affff5"/>
            <w:rFonts w:hint="eastAsia"/>
            <w:noProof/>
          </w:rPr>
          <w:t xml:space="preserve"> 样本管理员</w:t>
        </w:r>
        <w:r w:rsidRPr="00631F8A">
          <w:rPr>
            <w:noProof/>
          </w:rPr>
          <w:tab/>
        </w:r>
        <w:r w:rsidRPr="00631F8A">
          <w:rPr>
            <w:noProof/>
          </w:rPr>
          <w:fldChar w:fldCharType="begin"/>
        </w:r>
        <w:r w:rsidRPr="00631F8A">
          <w:rPr>
            <w:noProof/>
          </w:rPr>
          <w:instrText xml:space="preserve"> PAGEREF _Toc218882691 \h </w:instrText>
        </w:r>
        <w:r w:rsidRPr="00631F8A">
          <w:rPr>
            <w:noProof/>
          </w:rPr>
        </w:r>
        <w:r w:rsidRPr="00631F8A">
          <w:rPr>
            <w:noProof/>
          </w:rPr>
          <w:fldChar w:fldCharType="separate"/>
        </w:r>
        <w:r w:rsidR="00EA3F9F">
          <w:rPr>
            <w:noProof/>
          </w:rPr>
          <w:t>4</w:t>
        </w:r>
        <w:r w:rsidRPr="00631F8A">
          <w:rPr>
            <w:noProof/>
          </w:rPr>
          <w:fldChar w:fldCharType="end"/>
        </w:r>
      </w:hyperlink>
    </w:p>
    <w:p w:rsidR="00631F8A" w:rsidRPr="00631F8A" w:rsidRDefault="00631F8A">
      <w:pPr>
        <w:pStyle w:val="10"/>
        <w:tabs>
          <w:tab w:val="right" w:leader="dot" w:pos="9344"/>
        </w:tabs>
        <w:rPr>
          <w:rFonts w:asciiTheme="minorHAnsi" w:eastAsiaTheme="minorEastAsia" w:hAnsiTheme="minorHAnsi" w:cstheme="minorBidi"/>
          <w:noProof/>
          <w:szCs w:val="22"/>
        </w:rPr>
      </w:pPr>
      <w:hyperlink w:anchor="_Toc218882692" w:history="1">
        <w:r w:rsidRPr="00631F8A">
          <w:rPr>
            <w:rStyle w:val="affff5"/>
            <w:noProof/>
          </w:rPr>
          <w:t>8</w:t>
        </w:r>
        <w:r>
          <w:rPr>
            <w:rStyle w:val="affff5"/>
            <w:noProof/>
          </w:rPr>
          <w:t xml:space="preserve"> </w:t>
        </w:r>
        <w:r w:rsidRPr="00631F8A">
          <w:rPr>
            <w:rStyle w:val="affff5"/>
            <w:rFonts w:hint="eastAsia"/>
            <w:noProof/>
          </w:rPr>
          <w:t xml:space="preserve"> 制度建设</w:t>
        </w:r>
        <w:r w:rsidRPr="00631F8A">
          <w:rPr>
            <w:noProof/>
          </w:rPr>
          <w:tab/>
        </w:r>
        <w:r w:rsidRPr="00631F8A">
          <w:rPr>
            <w:noProof/>
          </w:rPr>
          <w:fldChar w:fldCharType="begin"/>
        </w:r>
        <w:r w:rsidRPr="00631F8A">
          <w:rPr>
            <w:noProof/>
          </w:rPr>
          <w:instrText xml:space="preserve"> PAGEREF _Toc218882692 \h </w:instrText>
        </w:r>
        <w:r w:rsidRPr="00631F8A">
          <w:rPr>
            <w:noProof/>
          </w:rPr>
        </w:r>
        <w:r w:rsidRPr="00631F8A">
          <w:rPr>
            <w:noProof/>
          </w:rPr>
          <w:fldChar w:fldCharType="separate"/>
        </w:r>
        <w:r w:rsidR="00EA3F9F">
          <w:rPr>
            <w:noProof/>
          </w:rPr>
          <w:t>5</w:t>
        </w:r>
        <w:r w:rsidRPr="00631F8A">
          <w:rPr>
            <w:noProof/>
          </w:rPr>
          <w:fldChar w:fldCharType="end"/>
        </w:r>
      </w:hyperlink>
    </w:p>
    <w:p w:rsidR="00631F8A" w:rsidRPr="00631F8A" w:rsidRDefault="00631F8A">
      <w:pPr>
        <w:pStyle w:val="23"/>
        <w:rPr>
          <w:rFonts w:asciiTheme="minorHAnsi" w:eastAsiaTheme="minorEastAsia" w:hAnsiTheme="minorHAnsi" w:cstheme="minorBidi"/>
          <w:noProof/>
          <w:szCs w:val="22"/>
        </w:rPr>
      </w:pPr>
      <w:hyperlink w:anchor="_Toc218882693" w:history="1">
        <w:r w:rsidRPr="00631F8A">
          <w:rPr>
            <w:rStyle w:val="affff5"/>
            <w:noProof/>
            <w14:scene3d>
              <w14:camera w14:prst="orthographicFront"/>
              <w14:lightRig w14:rig="threePt" w14:dir="t">
                <w14:rot w14:lat="0" w14:lon="0" w14:rev="0"/>
              </w14:lightRig>
            </w14:scene3d>
          </w:rPr>
          <w:t>8.1</w:t>
        </w:r>
        <w:r>
          <w:rPr>
            <w:rStyle w:val="affff5"/>
            <w:noProof/>
            <w14:scene3d>
              <w14:camera w14:prst="orthographicFront"/>
              <w14:lightRig w14:rig="threePt" w14:dir="t">
                <w14:rot w14:lat="0" w14:lon="0" w14:rev="0"/>
              </w14:lightRig>
            </w14:scene3d>
          </w:rPr>
          <w:t xml:space="preserve"> </w:t>
        </w:r>
        <w:r w:rsidRPr="00631F8A">
          <w:rPr>
            <w:rStyle w:val="affff5"/>
            <w:rFonts w:hint="eastAsia"/>
            <w:noProof/>
          </w:rPr>
          <w:t xml:space="preserve"> 机构的制度体系</w:t>
        </w:r>
        <w:r w:rsidRPr="00631F8A">
          <w:rPr>
            <w:noProof/>
          </w:rPr>
          <w:tab/>
        </w:r>
        <w:r w:rsidRPr="00631F8A">
          <w:rPr>
            <w:noProof/>
          </w:rPr>
          <w:fldChar w:fldCharType="begin"/>
        </w:r>
        <w:r w:rsidRPr="00631F8A">
          <w:rPr>
            <w:noProof/>
          </w:rPr>
          <w:instrText xml:space="preserve"> PAGEREF _Toc218882693 \h </w:instrText>
        </w:r>
        <w:r w:rsidRPr="00631F8A">
          <w:rPr>
            <w:noProof/>
          </w:rPr>
        </w:r>
        <w:r w:rsidRPr="00631F8A">
          <w:rPr>
            <w:noProof/>
          </w:rPr>
          <w:fldChar w:fldCharType="separate"/>
        </w:r>
        <w:r w:rsidR="00EA3F9F">
          <w:rPr>
            <w:noProof/>
          </w:rPr>
          <w:t>5</w:t>
        </w:r>
        <w:r w:rsidRPr="00631F8A">
          <w:rPr>
            <w:noProof/>
          </w:rPr>
          <w:fldChar w:fldCharType="end"/>
        </w:r>
      </w:hyperlink>
    </w:p>
    <w:p w:rsidR="00631F8A" w:rsidRPr="00631F8A" w:rsidRDefault="00631F8A">
      <w:pPr>
        <w:pStyle w:val="23"/>
        <w:rPr>
          <w:rFonts w:asciiTheme="minorHAnsi" w:eastAsiaTheme="minorEastAsia" w:hAnsiTheme="minorHAnsi" w:cstheme="minorBidi"/>
          <w:noProof/>
          <w:szCs w:val="22"/>
        </w:rPr>
      </w:pPr>
      <w:hyperlink w:anchor="_Toc218882694" w:history="1">
        <w:r w:rsidRPr="00631F8A">
          <w:rPr>
            <w:rStyle w:val="affff5"/>
            <w:noProof/>
            <w14:scene3d>
              <w14:camera w14:prst="orthographicFront"/>
              <w14:lightRig w14:rig="threePt" w14:dir="t">
                <w14:rot w14:lat="0" w14:lon="0" w14:rev="0"/>
              </w14:lightRig>
            </w14:scene3d>
          </w:rPr>
          <w:t>8.2</w:t>
        </w:r>
        <w:r>
          <w:rPr>
            <w:rStyle w:val="affff5"/>
            <w:noProof/>
            <w14:scene3d>
              <w14:camera w14:prst="orthographicFront"/>
              <w14:lightRig w14:rig="threePt" w14:dir="t">
                <w14:rot w14:lat="0" w14:lon="0" w14:rev="0"/>
              </w14:lightRig>
            </w14:scene3d>
          </w:rPr>
          <w:t xml:space="preserve"> </w:t>
        </w:r>
        <w:r w:rsidRPr="00631F8A">
          <w:rPr>
            <w:rStyle w:val="affff5"/>
            <w:rFonts w:hint="eastAsia"/>
            <w:noProof/>
          </w:rPr>
          <w:t xml:space="preserve"> 伦理委员会的制度体系</w:t>
        </w:r>
        <w:r w:rsidRPr="00631F8A">
          <w:rPr>
            <w:noProof/>
          </w:rPr>
          <w:tab/>
        </w:r>
        <w:r w:rsidRPr="00631F8A">
          <w:rPr>
            <w:noProof/>
          </w:rPr>
          <w:fldChar w:fldCharType="begin"/>
        </w:r>
        <w:r w:rsidRPr="00631F8A">
          <w:rPr>
            <w:noProof/>
          </w:rPr>
          <w:instrText xml:space="preserve"> PAGEREF _Toc218882694 \h </w:instrText>
        </w:r>
        <w:r w:rsidRPr="00631F8A">
          <w:rPr>
            <w:noProof/>
          </w:rPr>
        </w:r>
        <w:r w:rsidRPr="00631F8A">
          <w:rPr>
            <w:noProof/>
          </w:rPr>
          <w:fldChar w:fldCharType="separate"/>
        </w:r>
        <w:r w:rsidR="00EA3F9F">
          <w:rPr>
            <w:noProof/>
          </w:rPr>
          <w:t>5</w:t>
        </w:r>
        <w:r w:rsidRPr="00631F8A">
          <w:rPr>
            <w:noProof/>
          </w:rPr>
          <w:fldChar w:fldCharType="end"/>
        </w:r>
      </w:hyperlink>
    </w:p>
    <w:p w:rsidR="00631F8A" w:rsidRPr="00631F8A" w:rsidRDefault="00631F8A">
      <w:pPr>
        <w:pStyle w:val="23"/>
        <w:rPr>
          <w:rFonts w:asciiTheme="minorHAnsi" w:eastAsiaTheme="minorEastAsia" w:hAnsiTheme="minorHAnsi" w:cstheme="minorBidi"/>
          <w:noProof/>
          <w:szCs w:val="22"/>
        </w:rPr>
      </w:pPr>
      <w:hyperlink w:anchor="_Toc218882695" w:history="1">
        <w:r w:rsidRPr="00631F8A">
          <w:rPr>
            <w:rStyle w:val="affff5"/>
            <w:noProof/>
            <w14:scene3d>
              <w14:camera w14:prst="orthographicFront"/>
              <w14:lightRig w14:rig="threePt" w14:dir="t">
                <w14:rot w14:lat="0" w14:lon="0" w14:rev="0"/>
              </w14:lightRig>
            </w14:scene3d>
          </w:rPr>
          <w:t>8.3</w:t>
        </w:r>
        <w:r>
          <w:rPr>
            <w:rStyle w:val="affff5"/>
            <w:noProof/>
            <w14:scene3d>
              <w14:camera w14:prst="orthographicFront"/>
              <w14:lightRig w14:rig="threePt" w14:dir="t">
                <w14:rot w14:lat="0" w14:lon="0" w14:rev="0"/>
              </w14:lightRig>
            </w14:scene3d>
          </w:rPr>
          <w:t xml:space="preserve"> </w:t>
        </w:r>
        <w:r w:rsidRPr="00631F8A">
          <w:rPr>
            <w:rStyle w:val="affff5"/>
            <w:rFonts w:hint="eastAsia"/>
            <w:noProof/>
          </w:rPr>
          <w:t xml:space="preserve"> 研究型病房的制度体系</w:t>
        </w:r>
        <w:r w:rsidRPr="00631F8A">
          <w:rPr>
            <w:noProof/>
          </w:rPr>
          <w:tab/>
        </w:r>
        <w:r w:rsidRPr="00631F8A">
          <w:rPr>
            <w:noProof/>
          </w:rPr>
          <w:fldChar w:fldCharType="begin"/>
        </w:r>
        <w:r w:rsidRPr="00631F8A">
          <w:rPr>
            <w:noProof/>
          </w:rPr>
          <w:instrText xml:space="preserve"> PAGEREF _Toc218882695 \h </w:instrText>
        </w:r>
        <w:r w:rsidRPr="00631F8A">
          <w:rPr>
            <w:noProof/>
          </w:rPr>
        </w:r>
        <w:r w:rsidRPr="00631F8A">
          <w:rPr>
            <w:noProof/>
          </w:rPr>
          <w:fldChar w:fldCharType="separate"/>
        </w:r>
        <w:r w:rsidR="00EA3F9F">
          <w:rPr>
            <w:noProof/>
          </w:rPr>
          <w:t>5</w:t>
        </w:r>
        <w:r w:rsidRPr="00631F8A">
          <w:rPr>
            <w:noProof/>
          </w:rPr>
          <w:fldChar w:fldCharType="end"/>
        </w:r>
      </w:hyperlink>
    </w:p>
    <w:p w:rsidR="00631F8A" w:rsidRPr="00631F8A" w:rsidRDefault="00631F8A">
      <w:pPr>
        <w:pStyle w:val="10"/>
        <w:tabs>
          <w:tab w:val="right" w:leader="dot" w:pos="9344"/>
        </w:tabs>
        <w:rPr>
          <w:rFonts w:asciiTheme="minorHAnsi" w:eastAsiaTheme="minorEastAsia" w:hAnsiTheme="minorHAnsi" w:cstheme="minorBidi"/>
          <w:noProof/>
          <w:szCs w:val="22"/>
        </w:rPr>
      </w:pPr>
      <w:hyperlink w:anchor="_Toc218882696" w:history="1">
        <w:r w:rsidRPr="00631F8A">
          <w:rPr>
            <w:rStyle w:val="affff5"/>
            <w:noProof/>
          </w:rPr>
          <w:t>9</w:t>
        </w:r>
        <w:r>
          <w:rPr>
            <w:rStyle w:val="affff5"/>
            <w:noProof/>
          </w:rPr>
          <w:t xml:space="preserve"> </w:t>
        </w:r>
        <w:r w:rsidRPr="00631F8A">
          <w:rPr>
            <w:rStyle w:val="affff5"/>
            <w:rFonts w:hint="eastAsia"/>
            <w:noProof/>
          </w:rPr>
          <w:t xml:space="preserve"> 信息化建设</w:t>
        </w:r>
        <w:r w:rsidRPr="00631F8A">
          <w:rPr>
            <w:noProof/>
          </w:rPr>
          <w:tab/>
        </w:r>
        <w:r w:rsidRPr="00631F8A">
          <w:rPr>
            <w:noProof/>
          </w:rPr>
          <w:fldChar w:fldCharType="begin"/>
        </w:r>
        <w:r w:rsidRPr="00631F8A">
          <w:rPr>
            <w:noProof/>
          </w:rPr>
          <w:instrText xml:space="preserve"> PAGEREF _Toc218882696 \h </w:instrText>
        </w:r>
        <w:r w:rsidRPr="00631F8A">
          <w:rPr>
            <w:noProof/>
          </w:rPr>
        </w:r>
        <w:r w:rsidRPr="00631F8A">
          <w:rPr>
            <w:noProof/>
          </w:rPr>
          <w:fldChar w:fldCharType="separate"/>
        </w:r>
        <w:r w:rsidR="00EA3F9F">
          <w:rPr>
            <w:noProof/>
          </w:rPr>
          <w:t>5</w:t>
        </w:r>
        <w:r w:rsidRPr="00631F8A">
          <w:rPr>
            <w:noProof/>
          </w:rPr>
          <w:fldChar w:fldCharType="end"/>
        </w:r>
      </w:hyperlink>
    </w:p>
    <w:p w:rsidR="00631F8A" w:rsidRPr="00631F8A" w:rsidRDefault="00631F8A">
      <w:pPr>
        <w:pStyle w:val="23"/>
        <w:rPr>
          <w:rFonts w:asciiTheme="minorHAnsi" w:eastAsiaTheme="minorEastAsia" w:hAnsiTheme="minorHAnsi" w:cstheme="minorBidi"/>
          <w:noProof/>
          <w:szCs w:val="22"/>
        </w:rPr>
      </w:pPr>
      <w:hyperlink w:anchor="_Toc218882697" w:history="1">
        <w:r w:rsidRPr="00631F8A">
          <w:rPr>
            <w:rStyle w:val="affff5"/>
            <w:noProof/>
            <w14:scene3d>
              <w14:camera w14:prst="orthographicFront"/>
              <w14:lightRig w14:rig="threePt" w14:dir="t">
                <w14:rot w14:lat="0" w14:lon="0" w14:rev="0"/>
              </w14:lightRig>
            </w14:scene3d>
          </w:rPr>
          <w:t>9.1</w:t>
        </w:r>
        <w:r>
          <w:rPr>
            <w:rStyle w:val="affff5"/>
            <w:noProof/>
            <w14:scene3d>
              <w14:camera w14:prst="orthographicFront"/>
              <w14:lightRig w14:rig="threePt" w14:dir="t">
                <w14:rot w14:lat="0" w14:lon="0" w14:rev="0"/>
              </w14:lightRig>
            </w14:scene3d>
          </w:rPr>
          <w:t xml:space="preserve"> </w:t>
        </w:r>
        <w:r w:rsidRPr="00631F8A">
          <w:rPr>
            <w:rStyle w:val="affff5"/>
            <w:rFonts w:hint="eastAsia"/>
            <w:noProof/>
          </w:rPr>
          <w:t xml:space="preserve"> 研究项目与质量信息化监控</w:t>
        </w:r>
        <w:r w:rsidRPr="00631F8A">
          <w:rPr>
            <w:noProof/>
          </w:rPr>
          <w:tab/>
        </w:r>
        <w:r w:rsidRPr="00631F8A">
          <w:rPr>
            <w:noProof/>
          </w:rPr>
          <w:fldChar w:fldCharType="begin"/>
        </w:r>
        <w:r w:rsidRPr="00631F8A">
          <w:rPr>
            <w:noProof/>
          </w:rPr>
          <w:instrText xml:space="preserve"> PAGEREF _Toc218882697 \h </w:instrText>
        </w:r>
        <w:r w:rsidRPr="00631F8A">
          <w:rPr>
            <w:noProof/>
          </w:rPr>
        </w:r>
        <w:r w:rsidRPr="00631F8A">
          <w:rPr>
            <w:noProof/>
          </w:rPr>
          <w:fldChar w:fldCharType="separate"/>
        </w:r>
        <w:r w:rsidR="00EA3F9F">
          <w:rPr>
            <w:noProof/>
          </w:rPr>
          <w:t>5</w:t>
        </w:r>
        <w:r w:rsidRPr="00631F8A">
          <w:rPr>
            <w:noProof/>
          </w:rPr>
          <w:fldChar w:fldCharType="end"/>
        </w:r>
      </w:hyperlink>
    </w:p>
    <w:p w:rsidR="00631F8A" w:rsidRPr="00631F8A" w:rsidRDefault="00631F8A">
      <w:pPr>
        <w:pStyle w:val="23"/>
        <w:rPr>
          <w:rFonts w:asciiTheme="minorHAnsi" w:eastAsiaTheme="minorEastAsia" w:hAnsiTheme="minorHAnsi" w:cstheme="minorBidi"/>
          <w:noProof/>
          <w:szCs w:val="22"/>
        </w:rPr>
      </w:pPr>
      <w:hyperlink w:anchor="_Toc218882698" w:history="1">
        <w:r w:rsidRPr="00631F8A">
          <w:rPr>
            <w:rStyle w:val="affff5"/>
            <w:noProof/>
            <w14:scene3d>
              <w14:camera w14:prst="orthographicFront"/>
              <w14:lightRig w14:rig="threePt" w14:dir="t">
                <w14:rot w14:lat="0" w14:lon="0" w14:rev="0"/>
              </w14:lightRig>
            </w14:scene3d>
          </w:rPr>
          <w:t>9.2</w:t>
        </w:r>
        <w:r>
          <w:rPr>
            <w:rStyle w:val="affff5"/>
            <w:noProof/>
            <w14:scene3d>
              <w14:camera w14:prst="orthographicFront"/>
              <w14:lightRig w14:rig="threePt" w14:dir="t">
                <w14:rot w14:lat="0" w14:lon="0" w14:rev="0"/>
              </w14:lightRig>
            </w14:scene3d>
          </w:rPr>
          <w:t xml:space="preserve"> </w:t>
        </w:r>
        <w:r w:rsidRPr="00631F8A">
          <w:rPr>
            <w:rStyle w:val="affff5"/>
            <w:rFonts w:hint="eastAsia"/>
            <w:noProof/>
          </w:rPr>
          <w:t xml:space="preserve"> 物资与样品信息化追溯管理</w:t>
        </w:r>
        <w:r w:rsidRPr="00631F8A">
          <w:rPr>
            <w:noProof/>
          </w:rPr>
          <w:tab/>
        </w:r>
        <w:r w:rsidRPr="00631F8A">
          <w:rPr>
            <w:noProof/>
          </w:rPr>
          <w:fldChar w:fldCharType="begin"/>
        </w:r>
        <w:r w:rsidRPr="00631F8A">
          <w:rPr>
            <w:noProof/>
          </w:rPr>
          <w:instrText xml:space="preserve"> PAGEREF _Toc218882698 \h </w:instrText>
        </w:r>
        <w:r w:rsidRPr="00631F8A">
          <w:rPr>
            <w:noProof/>
          </w:rPr>
        </w:r>
        <w:r w:rsidRPr="00631F8A">
          <w:rPr>
            <w:noProof/>
          </w:rPr>
          <w:fldChar w:fldCharType="separate"/>
        </w:r>
        <w:r w:rsidR="00EA3F9F">
          <w:rPr>
            <w:noProof/>
          </w:rPr>
          <w:t>5</w:t>
        </w:r>
        <w:r w:rsidRPr="00631F8A">
          <w:rPr>
            <w:noProof/>
          </w:rPr>
          <w:fldChar w:fldCharType="end"/>
        </w:r>
      </w:hyperlink>
    </w:p>
    <w:p w:rsidR="00631F8A" w:rsidRPr="00631F8A" w:rsidRDefault="00631F8A">
      <w:pPr>
        <w:pStyle w:val="23"/>
        <w:rPr>
          <w:rFonts w:asciiTheme="minorHAnsi" w:eastAsiaTheme="minorEastAsia" w:hAnsiTheme="minorHAnsi" w:cstheme="minorBidi"/>
          <w:noProof/>
          <w:szCs w:val="22"/>
        </w:rPr>
      </w:pPr>
      <w:hyperlink w:anchor="_Toc218882699" w:history="1">
        <w:r w:rsidRPr="00631F8A">
          <w:rPr>
            <w:rStyle w:val="affff5"/>
            <w:noProof/>
            <w14:scene3d>
              <w14:camera w14:prst="orthographicFront"/>
              <w14:lightRig w14:rig="threePt" w14:dir="t">
                <w14:rot w14:lat="0" w14:lon="0" w14:rev="0"/>
              </w14:lightRig>
            </w14:scene3d>
          </w:rPr>
          <w:t>9.3</w:t>
        </w:r>
        <w:r>
          <w:rPr>
            <w:rStyle w:val="affff5"/>
            <w:noProof/>
            <w14:scene3d>
              <w14:camera w14:prst="orthographicFront"/>
              <w14:lightRig w14:rig="threePt" w14:dir="t">
                <w14:rot w14:lat="0" w14:lon="0" w14:rev="0"/>
              </w14:lightRig>
            </w14:scene3d>
          </w:rPr>
          <w:t xml:space="preserve"> </w:t>
        </w:r>
        <w:r w:rsidRPr="00631F8A">
          <w:rPr>
            <w:rStyle w:val="affff5"/>
            <w:rFonts w:hint="eastAsia"/>
            <w:noProof/>
          </w:rPr>
          <w:t xml:space="preserve"> 研究数据全流程信息化管理</w:t>
        </w:r>
        <w:r w:rsidRPr="00631F8A">
          <w:rPr>
            <w:noProof/>
          </w:rPr>
          <w:tab/>
        </w:r>
        <w:r w:rsidRPr="00631F8A">
          <w:rPr>
            <w:noProof/>
          </w:rPr>
          <w:fldChar w:fldCharType="begin"/>
        </w:r>
        <w:r w:rsidRPr="00631F8A">
          <w:rPr>
            <w:noProof/>
          </w:rPr>
          <w:instrText xml:space="preserve"> PAGEREF _Toc218882699 \h </w:instrText>
        </w:r>
        <w:r w:rsidRPr="00631F8A">
          <w:rPr>
            <w:noProof/>
          </w:rPr>
        </w:r>
        <w:r w:rsidRPr="00631F8A">
          <w:rPr>
            <w:noProof/>
          </w:rPr>
          <w:fldChar w:fldCharType="separate"/>
        </w:r>
        <w:r w:rsidR="00EA3F9F">
          <w:rPr>
            <w:noProof/>
          </w:rPr>
          <w:t>6</w:t>
        </w:r>
        <w:r w:rsidRPr="00631F8A">
          <w:rPr>
            <w:noProof/>
          </w:rPr>
          <w:fldChar w:fldCharType="end"/>
        </w:r>
      </w:hyperlink>
    </w:p>
    <w:p w:rsidR="00631F8A" w:rsidRPr="00631F8A" w:rsidRDefault="00631F8A">
      <w:pPr>
        <w:pStyle w:val="10"/>
        <w:tabs>
          <w:tab w:val="right" w:leader="dot" w:pos="9344"/>
        </w:tabs>
        <w:rPr>
          <w:rFonts w:asciiTheme="minorHAnsi" w:eastAsiaTheme="minorEastAsia" w:hAnsiTheme="minorHAnsi" w:cstheme="minorBidi"/>
          <w:noProof/>
          <w:szCs w:val="22"/>
        </w:rPr>
      </w:pPr>
      <w:hyperlink w:anchor="_Toc218882700" w:history="1">
        <w:r w:rsidRPr="00631F8A">
          <w:rPr>
            <w:rStyle w:val="affff5"/>
            <w:noProof/>
          </w:rPr>
          <w:t>10</w:t>
        </w:r>
        <w:r>
          <w:rPr>
            <w:rStyle w:val="affff5"/>
            <w:noProof/>
          </w:rPr>
          <w:t xml:space="preserve"> </w:t>
        </w:r>
        <w:r w:rsidRPr="00631F8A">
          <w:rPr>
            <w:rStyle w:val="affff5"/>
            <w:rFonts w:hint="eastAsia"/>
            <w:noProof/>
          </w:rPr>
          <w:t xml:space="preserve"> 质量控制与持续改进</w:t>
        </w:r>
        <w:r w:rsidRPr="00631F8A">
          <w:rPr>
            <w:noProof/>
          </w:rPr>
          <w:tab/>
        </w:r>
        <w:r w:rsidRPr="00631F8A">
          <w:rPr>
            <w:noProof/>
          </w:rPr>
          <w:fldChar w:fldCharType="begin"/>
        </w:r>
        <w:r w:rsidRPr="00631F8A">
          <w:rPr>
            <w:noProof/>
          </w:rPr>
          <w:instrText xml:space="preserve"> PAGEREF _Toc218882700 \h </w:instrText>
        </w:r>
        <w:r w:rsidRPr="00631F8A">
          <w:rPr>
            <w:noProof/>
          </w:rPr>
        </w:r>
        <w:r w:rsidRPr="00631F8A">
          <w:rPr>
            <w:noProof/>
          </w:rPr>
          <w:fldChar w:fldCharType="separate"/>
        </w:r>
        <w:r w:rsidR="00EA3F9F">
          <w:rPr>
            <w:noProof/>
          </w:rPr>
          <w:t>6</w:t>
        </w:r>
        <w:r w:rsidRPr="00631F8A">
          <w:rPr>
            <w:noProof/>
          </w:rPr>
          <w:fldChar w:fldCharType="end"/>
        </w:r>
      </w:hyperlink>
    </w:p>
    <w:p w:rsidR="00631F8A" w:rsidRPr="00631F8A" w:rsidRDefault="00631F8A">
      <w:pPr>
        <w:pStyle w:val="23"/>
        <w:rPr>
          <w:rFonts w:asciiTheme="minorHAnsi" w:eastAsiaTheme="minorEastAsia" w:hAnsiTheme="minorHAnsi" w:cstheme="minorBidi"/>
          <w:noProof/>
          <w:szCs w:val="22"/>
        </w:rPr>
      </w:pPr>
      <w:hyperlink w:anchor="_Toc218882701" w:history="1">
        <w:r w:rsidRPr="00631F8A">
          <w:rPr>
            <w:rStyle w:val="affff5"/>
            <w:noProof/>
            <w14:scene3d>
              <w14:camera w14:prst="orthographicFront"/>
              <w14:lightRig w14:rig="threePt" w14:dir="t">
                <w14:rot w14:lat="0" w14:lon="0" w14:rev="0"/>
              </w14:lightRig>
            </w14:scene3d>
          </w:rPr>
          <w:t>10.1</w:t>
        </w:r>
        <w:r>
          <w:rPr>
            <w:rStyle w:val="affff5"/>
            <w:noProof/>
            <w14:scene3d>
              <w14:camera w14:prst="orthographicFront"/>
              <w14:lightRig w14:rig="threePt" w14:dir="t">
                <w14:rot w14:lat="0" w14:lon="0" w14:rev="0"/>
              </w14:lightRig>
            </w14:scene3d>
          </w:rPr>
          <w:t xml:space="preserve"> </w:t>
        </w:r>
        <w:r w:rsidRPr="00631F8A">
          <w:rPr>
            <w:rStyle w:val="affff5"/>
            <w:rFonts w:hint="eastAsia"/>
            <w:noProof/>
          </w:rPr>
          <w:t xml:space="preserve"> 质控组织与伦理监督体系建设</w:t>
        </w:r>
        <w:r w:rsidRPr="00631F8A">
          <w:rPr>
            <w:noProof/>
          </w:rPr>
          <w:tab/>
        </w:r>
        <w:r w:rsidRPr="00631F8A">
          <w:rPr>
            <w:noProof/>
          </w:rPr>
          <w:fldChar w:fldCharType="begin"/>
        </w:r>
        <w:r w:rsidRPr="00631F8A">
          <w:rPr>
            <w:noProof/>
          </w:rPr>
          <w:instrText xml:space="preserve"> PAGEREF _Toc218882701 \h </w:instrText>
        </w:r>
        <w:r w:rsidRPr="00631F8A">
          <w:rPr>
            <w:noProof/>
          </w:rPr>
        </w:r>
        <w:r w:rsidRPr="00631F8A">
          <w:rPr>
            <w:noProof/>
          </w:rPr>
          <w:fldChar w:fldCharType="separate"/>
        </w:r>
        <w:r w:rsidR="00EA3F9F">
          <w:rPr>
            <w:noProof/>
          </w:rPr>
          <w:t>6</w:t>
        </w:r>
        <w:r w:rsidRPr="00631F8A">
          <w:rPr>
            <w:noProof/>
          </w:rPr>
          <w:fldChar w:fldCharType="end"/>
        </w:r>
      </w:hyperlink>
    </w:p>
    <w:p w:rsidR="00631F8A" w:rsidRPr="00631F8A" w:rsidRDefault="00631F8A">
      <w:pPr>
        <w:pStyle w:val="23"/>
        <w:rPr>
          <w:rFonts w:asciiTheme="minorHAnsi" w:eastAsiaTheme="minorEastAsia" w:hAnsiTheme="minorHAnsi" w:cstheme="minorBidi"/>
          <w:noProof/>
          <w:szCs w:val="22"/>
        </w:rPr>
      </w:pPr>
      <w:hyperlink w:anchor="_Toc218882702" w:history="1">
        <w:r w:rsidRPr="00631F8A">
          <w:rPr>
            <w:rStyle w:val="affff5"/>
            <w:noProof/>
            <w14:scene3d>
              <w14:camera w14:prst="orthographicFront"/>
              <w14:lightRig w14:rig="threePt" w14:dir="t">
                <w14:rot w14:lat="0" w14:lon="0" w14:rev="0"/>
              </w14:lightRig>
            </w14:scene3d>
          </w:rPr>
          <w:t>10.2</w:t>
        </w:r>
        <w:r>
          <w:rPr>
            <w:rStyle w:val="affff5"/>
            <w:noProof/>
            <w14:scene3d>
              <w14:camera w14:prst="orthographicFront"/>
              <w14:lightRig w14:rig="threePt" w14:dir="t">
                <w14:rot w14:lat="0" w14:lon="0" w14:rev="0"/>
              </w14:lightRig>
            </w14:scene3d>
          </w:rPr>
          <w:t xml:space="preserve"> </w:t>
        </w:r>
        <w:r w:rsidRPr="00631F8A">
          <w:rPr>
            <w:rStyle w:val="affff5"/>
            <w:rFonts w:hint="eastAsia"/>
            <w:noProof/>
          </w:rPr>
          <w:t xml:space="preserve"> 研究全周期流程质控</w:t>
        </w:r>
        <w:r w:rsidRPr="00631F8A">
          <w:rPr>
            <w:noProof/>
          </w:rPr>
          <w:tab/>
        </w:r>
        <w:r w:rsidRPr="00631F8A">
          <w:rPr>
            <w:noProof/>
          </w:rPr>
          <w:fldChar w:fldCharType="begin"/>
        </w:r>
        <w:r w:rsidRPr="00631F8A">
          <w:rPr>
            <w:noProof/>
          </w:rPr>
          <w:instrText xml:space="preserve"> PAGEREF _Toc218882702 \h </w:instrText>
        </w:r>
        <w:r w:rsidRPr="00631F8A">
          <w:rPr>
            <w:noProof/>
          </w:rPr>
        </w:r>
        <w:r w:rsidRPr="00631F8A">
          <w:rPr>
            <w:noProof/>
          </w:rPr>
          <w:fldChar w:fldCharType="separate"/>
        </w:r>
        <w:r w:rsidR="00EA3F9F">
          <w:rPr>
            <w:noProof/>
          </w:rPr>
          <w:t>6</w:t>
        </w:r>
        <w:r w:rsidRPr="00631F8A">
          <w:rPr>
            <w:noProof/>
          </w:rPr>
          <w:fldChar w:fldCharType="end"/>
        </w:r>
      </w:hyperlink>
    </w:p>
    <w:p w:rsidR="00631F8A" w:rsidRPr="00631F8A" w:rsidRDefault="00631F8A">
      <w:pPr>
        <w:pStyle w:val="23"/>
        <w:rPr>
          <w:rFonts w:asciiTheme="minorHAnsi" w:eastAsiaTheme="minorEastAsia" w:hAnsiTheme="minorHAnsi" w:cstheme="minorBidi"/>
          <w:noProof/>
          <w:szCs w:val="22"/>
        </w:rPr>
      </w:pPr>
      <w:hyperlink w:anchor="_Toc218882703" w:history="1">
        <w:r w:rsidRPr="00631F8A">
          <w:rPr>
            <w:rStyle w:val="affff5"/>
            <w:noProof/>
            <w14:scene3d>
              <w14:camera w14:prst="orthographicFront"/>
              <w14:lightRig w14:rig="threePt" w14:dir="t">
                <w14:rot w14:lat="0" w14:lon="0" w14:rev="0"/>
              </w14:lightRig>
            </w14:scene3d>
          </w:rPr>
          <w:t>10.3</w:t>
        </w:r>
        <w:r>
          <w:rPr>
            <w:rStyle w:val="affff5"/>
            <w:noProof/>
            <w14:scene3d>
              <w14:camera w14:prst="orthographicFront"/>
              <w14:lightRig w14:rig="threePt" w14:dir="t">
                <w14:rot w14:lat="0" w14:lon="0" w14:rev="0"/>
              </w14:lightRig>
            </w14:scene3d>
          </w:rPr>
          <w:t xml:space="preserve"> </w:t>
        </w:r>
        <w:r w:rsidRPr="00631F8A">
          <w:rPr>
            <w:rStyle w:val="affff5"/>
            <w:rFonts w:hint="eastAsia"/>
            <w:noProof/>
          </w:rPr>
          <w:t xml:space="preserve"> 质控问题整改与持续改进</w:t>
        </w:r>
        <w:r w:rsidRPr="00631F8A">
          <w:rPr>
            <w:noProof/>
          </w:rPr>
          <w:tab/>
        </w:r>
        <w:r w:rsidRPr="00631F8A">
          <w:rPr>
            <w:noProof/>
          </w:rPr>
          <w:fldChar w:fldCharType="begin"/>
        </w:r>
        <w:r w:rsidRPr="00631F8A">
          <w:rPr>
            <w:noProof/>
          </w:rPr>
          <w:instrText xml:space="preserve"> PAGEREF _Toc218882703 \h </w:instrText>
        </w:r>
        <w:r w:rsidRPr="00631F8A">
          <w:rPr>
            <w:noProof/>
          </w:rPr>
        </w:r>
        <w:r w:rsidRPr="00631F8A">
          <w:rPr>
            <w:noProof/>
          </w:rPr>
          <w:fldChar w:fldCharType="separate"/>
        </w:r>
        <w:r w:rsidR="00EA3F9F">
          <w:rPr>
            <w:noProof/>
          </w:rPr>
          <w:t>6</w:t>
        </w:r>
        <w:r w:rsidRPr="00631F8A">
          <w:rPr>
            <w:noProof/>
          </w:rPr>
          <w:fldChar w:fldCharType="end"/>
        </w:r>
      </w:hyperlink>
    </w:p>
    <w:p w:rsidR="00631F8A" w:rsidRPr="00631F8A" w:rsidRDefault="00631F8A">
      <w:pPr>
        <w:pStyle w:val="10"/>
        <w:tabs>
          <w:tab w:val="right" w:leader="dot" w:pos="9344"/>
        </w:tabs>
        <w:rPr>
          <w:rFonts w:asciiTheme="minorHAnsi" w:eastAsiaTheme="minorEastAsia" w:hAnsiTheme="minorHAnsi" w:cstheme="minorBidi"/>
          <w:noProof/>
          <w:szCs w:val="22"/>
        </w:rPr>
      </w:pPr>
      <w:hyperlink w:anchor="_Toc218882704" w:history="1">
        <w:r w:rsidRPr="00631F8A">
          <w:rPr>
            <w:rStyle w:val="affff5"/>
            <w:rFonts w:hint="eastAsia"/>
            <w:noProof/>
          </w:rPr>
          <w:t>参考文献</w:t>
        </w:r>
        <w:r w:rsidRPr="00631F8A">
          <w:rPr>
            <w:noProof/>
          </w:rPr>
          <w:tab/>
        </w:r>
        <w:r w:rsidRPr="00631F8A">
          <w:rPr>
            <w:noProof/>
          </w:rPr>
          <w:fldChar w:fldCharType="begin"/>
        </w:r>
        <w:r w:rsidRPr="00631F8A">
          <w:rPr>
            <w:noProof/>
          </w:rPr>
          <w:instrText xml:space="preserve"> PAGEREF _Toc218882704 \h </w:instrText>
        </w:r>
        <w:r w:rsidRPr="00631F8A">
          <w:rPr>
            <w:noProof/>
          </w:rPr>
        </w:r>
        <w:r w:rsidRPr="00631F8A">
          <w:rPr>
            <w:noProof/>
          </w:rPr>
          <w:fldChar w:fldCharType="separate"/>
        </w:r>
        <w:r w:rsidR="00EA3F9F">
          <w:rPr>
            <w:noProof/>
          </w:rPr>
          <w:t>7</w:t>
        </w:r>
        <w:r w:rsidRPr="00631F8A">
          <w:rPr>
            <w:noProof/>
          </w:rPr>
          <w:fldChar w:fldCharType="end"/>
        </w:r>
      </w:hyperlink>
    </w:p>
    <w:p w:rsidR="00631F8A" w:rsidRPr="00631F8A" w:rsidRDefault="00631F8A" w:rsidP="00631F8A">
      <w:pPr>
        <w:pStyle w:val="affffff3"/>
        <w:spacing w:after="360"/>
        <w:sectPr w:rsidR="00631F8A" w:rsidRPr="00631F8A" w:rsidSect="00631F8A">
          <w:headerReference w:type="even" r:id="rId17"/>
          <w:headerReference w:type="default" r:id="rId18"/>
          <w:footerReference w:type="default" r:id="rId19"/>
          <w:pgSz w:w="11906" w:h="16838"/>
          <w:pgMar w:top="1928" w:right="1134" w:bottom="1134" w:left="1134" w:header="1418" w:footer="1134" w:gutter="284"/>
          <w:pgNumType w:fmt="upperRoman" w:start="1"/>
          <w:cols w:space="425"/>
          <w:formProt w:val="0"/>
          <w:docGrid w:linePitch="312"/>
        </w:sectPr>
      </w:pPr>
      <w:r w:rsidRPr="00631F8A">
        <w:fldChar w:fldCharType="end"/>
      </w:r>
    </w:p>
    <w:p w:rsidR="00482603" w:rsidRDefault="004B4F05">
      <w:pPr>
        <w:pStyle w:val="a6"/>
        <w:spacing w:before="560" w:after="360"/>
      </w:pPr>
      <w:bookmarkStart w:id="27" w:name="BookMark2"/>
      <w:bookmarkStart w:id="28" w:name="_Toc218882668"/>
      <w:bookmarkEnd w:id="25"/>
      <w:r>
        <w:rPr>
          <w:spacing w:val="320"/>
        </w:rPr>
        <w:lastRenderedPageBreak/>
        <w:t>前</w:t>
      </w:r>
      <w:r>
        <w:t>言</w:t>
      </w:r>
      <w:bookmarkEnd w:id="21"/>
      <w:bookmarkEnd w:id="22"/>
      <w:bookmarkEnd w:id="23"/>
      <w:bookmarkEnd w:id="24"/>
      <w:bookmarkEnd w:id="28"/>
    </w:p>
    <w:p w:rsidR="00482603" w:rsidRDefault="004B4F05">
      <w:pPr>
        <w:pStyle w:val="affffe"/>
        <w:ind w:firstLine="420"/>
      </w:pPr>
      <w:r>
        <w:rPr>
          <w:rFonts w:hint="eastAsia"/>
        </w:rPr>
        <w:t>本文件</w:t>
      </w:r>
      <w:r>
        <w:rPr>
          <w:rFonts w:hint="eastAsia"/>
        </w:rPr>
        <w:t>按</w:t>
      </w:r>
      <w:r>
        <w:rPr>
          <w:rFonts w:hint="eastAsia"/>
        </w:rPr>
        <w:t>照</w:t>
      </w:r>
      <w:r>
        <w:rPr>
          <w:rFonts w:hint="eastAsia"/>
        </w:rPr>
        <w:t>GB/T1.1</w:t>
      </w:r>
      <w:proofErr w:type="gramStart"/>
      <w:r>
        <w:rPr>
          <w:rFonts w:hint="eastAsia"/>
        </w:rPr>
        <w:t>一</w:t>
      </w:r>
      <w:r>
        <w:rPr>
          <w:rFonts w:hint="eastAsia"/>
        </w:rPr>
        <w:t>2020</w:t>
      </w:r>
      <w:proofErr w:type="gramEnd"/>
      <w:r>
        <w:rPr>
          <w:rFonts w:hint="eastAsia"/>
        </w:rPr>
        <w:t>《标准化工作导则</w:t>
      </w:r>
      <w:r>
        <w:rPr>
          <w:rFonts w:hint="eastAsia"/>
        </w:rPr>
        <w:t xml:space="preserve"> </w:t>
      </w:r>
      <w:r>
        <w:rPr>
          <w:rFonts w:hint="eastAsia"/>
        </w:rPr>
        <w:t>第</w:t>
      </w:r>
      <w:r>
        <w:rPr>
          <w:rFonts w:hint="eastAsia"/>
        </w:rPr>
        <w:t>1</w:t>
      </w:r>
      <w:r>
        <w:rPr>
          <w:rFonts w:hint="eastAsia"/>
        </w:rPr>
        <w:t>部分：标准化文件的结构和起草规则》的规定起草。</w:t>
      </w:r>
    </w:p>
    <w:p w:rsidR="00482603" w:rsidRDefault="004B4F05">
      <w:pPr>
        <w:pStyle w:val="affffe"/>
        <w:ind w:firstLine="420"/>
      </w:pPr>
      <w:r>
        <w:rPr>
          <w:rFonts w:hint="eastAsia"/>
        </w:rPr>
        <w:t>本文件由北京市中关村医院提出。</w:t>
      </w:r>
    </w:p>
    <w:p w:rsidR="00482603" w:rsidRDefault="004B4F05">
      <w:pPr>
        <w:pStyle w:val="affffe"/>
        <w:ind w:firstLine="420"/>
      </w:pPr>
      <w:r>
        <w:rPr>
          <w:rFonts w:hint="eastAsia"/>
        </w:rPr>
        <w:t>本文件由北京慢性病防</w:t>
      </w:r>
      <w:r>
        <w:rPr>
          <w:rFonts w:hint="eastAsia"/>
        </w:rPr>
        <w:t>治与健康教育研究会归口。</w:t>
      </w:r>
    </w:p>
    <w:p w:rsidR="00482603" w:rsidRDefault="004B4F05">
      <w:pPr>
        <w:pStyle w:val="affffe"/>
        <w:ind w:firstLine="420"/>
      </w:pPr>
      <w:r>
        <w:rPr>
          <w:rFonts w:hint="eastAsia"/>
        </w:rPr>
        <w:t>本文件起草单位：北京市中关村医院、中国中医科学院西苑医院、北京医院、中国医学科学院肿瘤医院、北京高博医院、首都医科大学附属朝阳医院、北京市</w:t>
      </w:r>
      <w:proofErr w:type="gramStart"/>
      <w:r>
        <w:rPr>
          <w:rFonts w:hint="eastAsia"/>
        </w:rPr>
        <w:t>大兴区</w:t>
      </w:r>
      <w:proofErr w:type="gramEnd"/>
      <w:r>
        <w:rPr>
          <w:rFonts w:hint="eastAsia"/>
        </w:rPr>
        <w:t>人民医院、首都医科大学附属潞河医院、首都医科大学附属同仁医院、首都医科大学附属天坛医院、北京大学口腔医院。</w:t>
      </w:r>
    </w:p>
    <w:p w:rsidR="00482603" w:rsidRDefault="004B4F05">
      <w:pPr>
        <w:pStyle w:val="affffe"/>
        <w:ind w:firstLine="420"/>
      </w:pPr>
      <w:r>
        <w:rPr>
          <w:rFonts w:hint="eastAsia"/>
        </w:rPr>
        <w:t>本文件主要起草人：姚凤红。</w:t>
      </w:r>
    </w:p>
    <w:p w:rsidR="00482603" w:rsidRDefault="004B4F05">
      <w:pPr>
        <w:pStyle w:val="affffe"/>
        <w:ind w:firstLine="420"/>
      </w:pPr>
      <w:r>
        <w:rPr>
          <w:rFonts w:hint="eastAsia"/>
        </w:rPr>
        <w:t>本文件其它起草人：韩凤、富大鹏、陆芳、潘明康、薛薇、赵飞、王鑫、段京莉、钟光珍、崔健、梁欣、倪四阳、王佳庆、刘妍。</w:t>
      </w:r>
    </w:p>
    <w:p w:rsidR="00482603" w:rsidRDefault="00482603">
      <w:pPr>
        <w:pStyle w:val="affffe"/>
        <w:ind w:firstLine="420"/>
      </w:pPr>
    </w:p>
    <w:p w:rsidR="00482603" w:rsidRDefault="00482603">
      <w:pPr>
        <w:pStyle w:val="affffe"/>
        <w:ind w:firstLine="420"/>
      </w:pPr>
    </w:p>
    <w:p w:rsidR="00482603" w:rsidRDefault="00482603">
      <w:pPr>
        <w:pStyle w:val="affffe"/>
        <w:ind w:firstLine="420"/>
        <w:sectPr w:rsidR="00482603">
          <w:pgSz w:w="11906" w:h="16838"/>
          <w:pgMar w:top="1928" w:right="1134" w:bottom="1134" w:left="1134" w:header="1418" w:footer="1134" w:gutter="284"/>
          <w:pgNumType w:fmt="upperRoman"/>
          <w:cols w:space="425"/>
          <w:formProt w:val="0"/>
          <w:docGrid w:linePitch="312"/>
        </w:sectPr>
      </w:pPr>
    </w:p>
    <w:p w:rsidR="00482603" w:rsidRDefault="004B4F05">
      <w:pPr>
        <w:pStyle w:val="a6"/>
        <w:spacing w:after="360"/>
      </w:pPr>
      <w:bookmarkStart w:id="29" w:name="_Toc218620346"/>
      <w:bookmarkStart w:id="30" w:name="_Toc12244"/>
      <w:bookmarkStart w:id="31" w:name="_Toc218621637"/>
      <w:bookmarkStart w:id="32" w:name="_Toc218623958"/>
      <w:bookmarkStart w:id="33" w:name="BookMark3"/>
      <w:bookmarkStart w:id="34" w:name="_Toc218882669"/>
      <w:bookmarkEnd w:id="27"/>
      <w:r>
        <w:rPr>
          <w:spacing w:val="320"/>
        </w:rPr>
        <w:lastRenderedPageBreak/>
        <w:t>引</w:t>
      </w:r>
      <w:r>
        <w:t>言</w:t>
      </w:r>
      <w:bookmarkEnd w:id="29"/>
      <w:bookmarkEnd w:id="30"/>
      <w:bookmarkEnd w:id="31"/>
      <w:bookmarkEnd w:id="32"/>
      <w:bookmarkEnd w:id="34"/>
    </w:p>
    <w:p w:rsidR="00482603" w:rsidRDefault="004B4F05">
      <w:pPr>
        <w:pStyle w:val="affffe"/>
        <w:ind w:firstLine="420"/>
      </w:pPr>
      <w:r>
        <w:rPr>
          <w:rFonts w:hint="eastAsia"/>
        </w:rPr>
        <w:t>为贯彻落实国家创新驱动发展</w:t>
      </w:r>
      <w:r>
        <w:rPr>
          <w:rFonts w:hint="eastAsia"/>
        </w:rPr>
        <w:t>战略，推动医学研究成果向临床实践转化，提升医疗机构科研创新能力，特制定本</w:t>
      </w:r>
      <w:r>
        <w:rPr>
          <w:rFonts w:hint="eastAsia"/>
        </w:rPr>
        <w:t>文件</w:t>
      </w:r>
      <w:r>
        <w:rPr>
          <w:rFonts w:hint="eastAsia"/>
        </w:rPr>
        <w:t>。研究型病房作为连接临床研究与临床转化应用的枢纽，旨在整合优质医疗资源，构建标准化、规范化、信息化的临床研究平台，为医疗器械新技术研发提供科学支撑。</w:t>
      </w:r>
    </w:p>
    <w:p w:rsidR="00482603" w:rsidRDefault="004B4F05">
      <w:pPr>
        <w:pStyle w:val="affffe"/>
        <w:ind w:firstLine="420"/>
      </w:pPr>
      <w:r>
        <w:rPr>
          <w:rFonts w:hint="eastAsia"/>
        </w:rPr>
        <w:t>各医疗机构应结合自身学科特色与发展定位，参照本</w:t>
      </w:r>
      <w:r>
        <w:rPr>
          <w:rFonts w:hint="eastAsia"/>
        </w:rPr>
        <w:t>文件</w:t>
      </w:r>
      <w:r>
        <w:rPr>
          <w:rFonts w:hint="eastAsia"/>
        </w:rPr>
        <w:t>建立适配的医疗器械研究型病房管理体系，并持续改进，以提升医疗器械临床试验质量管理与国际竞争力。</w:t>
      </w:r>
    </w:p>
    <w:p w:rsidR="00482603" w:rsidRDefault="00482603">
      <w:pPr>
        <w:pStyle w:val="affffe"/>
        <w:ind w:firstLine="420"/>
      </w:pPr>
    </w:p>
    <w:p w:rsidR="00482603" w:rsidRDefault="00482603">
      <w:pPr>
        <w:pStyle w:val="affffe"/>
        <w:ind w:firstLine="420"/>
        <w:sectPr w:rsidR="00482603">
          <w:pgSz w:w="11906" w:h="16838"/>
          <w:pgMar w:top="1928" w:right="1134" w:bottom="1134" w:left="1134" w:header="1418" w:footer="1134" w:gutter="284"/>
          <w:pgNumType w:fmt="upperRoman"/>
          <w:cols w:space="425"/>
          <w:formProt w:val="0"/>
          <w:docGrid w:linePitch="312"/>
        </w:sectPr>
      </w:pPr>
    </w:p>
    <w:p w:rsidR="00482603" w:rsidRDefault="00482603">
      <w:pPr>
        <w:spacing w:line="20" w:lineRule="exact"/>
        <w:jc w:val="center"/>
        <w:rPr>
          <w:rFonts w:ascii="黑体" w:eastAsia="黑体" w:hAnsi="黑体"/>
          <w:sz w:val="32"/>
          <w:szCs w:val="32"/>
        </w:rPr>
      </w:pPr>
      <w:bookmarkStart w:id="35" w:name="BookMark4"/>
      <w:bookmarkEnd w:id="33"/>
    </w:p>
    <w:p w:rsidR="00482603" w:rsidRDefault="00482603">
      <w:pPr>
        <w:spacing w:line="20" w:lineRule="exact"/>
        <w:jc w:val="center"/>
        <w:rPr>
          <w:rFonts w:ascii="黑体" w:eastAsia="黑体" w:hAnsi="黑体"/>
          <w:sz w:val="32"/>
          <w:szCs w:val="32"/>
        </w:rPr>
      </w:pPr>
    </w:p>
    <w:bookmarkStart w:id="36" w:name="NEW_STAND_NAME" w:displacedByCustomXml="next"/>
    <w:sdt>
      <w:sdtPr>
        <w:tag w:val="NEW_STAND_NAME"/>
        <w:id w:val="595910757"/>
        <w:lock w:val="sdtLocked"/>
        <w:placeholder>
          <w:docPart w:val="02561E0BBC864262945A8B8AC522BBDC"/>
        </w:placeholder>
      </w:sdtPr>
      <w:sdtEndPr/>
      <w:sdtContent>
        <w:p w:rsidR="00482603" w:rsidRDefault="004B4F05">
          <w:pPr>
            <w:pStyle w:val="afffffffff1"/>
            <w:spacing w:beforeLines="1" w:before="2" w:afterLines="220" w:after="528"/>
          </w:pPr>
          <w:r>
            <w:rPr>
              <w:rFonts w:hint="eastAsia"/>
            </w:rPr>
            <w:t>医疗机构医疗器械研究型病房建设规范</w:t>
          </w:r>
        </w:p>
      </w:sdtContent>
    </w:sdt>
    <w:p w:rsidR="00482603" w:rsidRDefault="004B4F05">
      <w:pPr>
        <w:pStyle w:val="affc"/>
        <w:spacing w:before="240" w:after="240"/>
      </w:pPr>
      <w:bookmarkStart w:id="37" w:name="_Toc17233325"/>
      <w:bookmarkStart w:id="38" w:name="_Toc24356"/>
      <w:bookmarkStart w:id="39" w:name="_Toc24884218"/>
      <w:bookmarkStart w:id="40" w:name="_Toc218621638"/>
      <w:bookmarkStart w:id="41" w:name="_Toc26718930"/>
      <w:bookmarkStart w:id="42" w:name="_Toc218620347"/>
      <w:bookmarkStart w:id="43" w:name="_Toc17233333"/>
      <w:bookmarkStart w:id="44" w:name="_Toc26648465"/>
      <w:bookmarkStart w:id="45" w:name="_Toc26986771"/>
      <w:bookmarkStart w:id="46" w:name="_Toc97192964"/>
      <w:bookmarkStart w:id="47" w:name="_Toc24884211"/>
      <w:bookmarkStart w:id="48" w:name="_Toc218623959"/>
      <w:bookmarkStart w:id="49" w:name="_Toc26986530"/>
      <w:bookmarkStart w:id="50" w:name="_Toc218882670"/>
      <w:bookmarkEnd w:id="36"/>
      <w:r>
        <w:rPr>
          <w:rFonts w:hint="eastAsia"/>
        </w:rPr>
        <w:t>范围</w:t>
      </w:r>
      <w:bookmarkEnd w:id="37"/>
      <w:bookmarkEnd w:id="38"/>
      <w:bookmarkEnd w:id="39"/>
      <w:bookmarkEnd w:id="40"/>
      <w:bookmarkEnd w:id="41"/>
      <w:bookmarkEnd w:id="42"/>
      <w:bookmarkEnd w:id="43"/>
      <w:bookmarkEnd w:id="44"/>
      <w:bookmarkEnd w:id="45"/>
      <w:bookmarkEnd w:id="46"/>
      <w:bookmarkEnd w:id="47"/>
      <w:bookmarkEnd w:id="48"/>
      <w:bookmarkEnd w:id="49"/>
      <w:bookmarkEnd w:id="50"/>
    </w:p>
    <w:p w:rsidR="00482603" w:rsidRDefault="004B4F05">
      <w:pPr>
        <w:pStyle w:val="affffe"/>
        <w:ind w:firstLine="420"/>
      </w:pPr>
      <w:bookmarkStart w:id="51" w:name="_Toc17233326"/>
      <w:bookmarkStart w:id="52" w:name="_Toc17233334"/>
      <w:bookmarkStart w:id="53" w:name="_Toc24884212"/>
      <w:bookmarkStart w:id="54" w:name="_Toc24884219"/>
      <w:bookmarkStart w:id="55" w:name="_Toc26648466"/>
      <w:r>
        <w:rPr>
          <w:rFonts w:hint="eastAsia"/>
        </w:rPr>
        <w:t>本文件规定了医疗器械研究型病房建设的总体要求以及</w:t>
      </w:r>
      <w:r w:rsidR="00D84F5C" w:rsidRPr="00D84F5C">
        <w:rPr>
          <w:rFonts w:hint="eastAsia"/>
        </w:rPr>
        <w:t>所依托医疗机构的基</w:t>
      </w:r>
      <w:r>
        <w:rPr>
          <w:rFonts w:hint="eastAsia"/>
        </w:rPr>
        <w:t>本条件、</w:t>
      </w:r>
      <w:r>
        <w:rPr>
          <w:rFonts w:hint="eastAsia"/>
        </w:rPr>
        <w:t>研究型病房建设</w:t>
      </w:r>
      <w:r>
        <w:rPr>
          <w:rFonts w:hint="eastAsia"/>
        </w:rPr>
        <w:t>、</w:t>
      </w:r>
      <w:r>
        <w:rPr>
          <w:rFonts w:hint="eastAsia"/>
        </w:rPr>
        <w:t>研究团队组建、制度建设、信息化建设和质量控制与持续改进</w:t>
      </w:r>
      <w:r>
        <w:rPr>
          <w:rFonts w:hint="eastAsia"/>
        </w:rPr>
        <w:t>的要求。</w:t>
      </w:r>
    </w:p>
    <w:p w:rsidR="00482603" w:rsidRDefault="004B4F05">
      <w:pPr>
        <w:pStyle w:val="affffe"/>
        <w:ind w:firstLine="420"/>
      </w:pPr>
      <w:r>
        <w:rPr>
          <w:rFonts w:hint="eastAsia"/>
        </w:rPr>
        <w:t>本文件适用</w:t>
      </w:r>
      <w:r>
        <w:rPr>
          <w:rFonts w:hint="eastAsia"/>
        </w:rPr>
        <w:t>于</w:t>
      </w:r>
      <w:r>
        <w:rPr>
          <w:rFonts w:hint="eastAsia"/>
        </w:rPr>
        <w:t>医疗器械研究型病房的建设。</w:t>
      </w:r>
    </w:p>
    <w:p w:rsidR="00482603" w:rsidRDefault="004B4F05">
      <w:pPr>
        <w:pStyle w:val="affc"/>
        <w:spacing w:before="240" w:after="240"/>
      </w:pPr>
      <w:bookmarkStart w:id="56" w:name="_Toc97192965"/>
      <w:bookmarkStart w:id="57" w:name="_Toc15634"/>
      <w:bookmarkStart w:id="58" w:name="_Toc26718931"/>
      <w:bookmarkStart w:id="59" w:name="_Toc26986531"/>
      <w:bookmarkStart w:id="60" w:name="_Toc218621639"/>
      <w:bookmarkStart w:id="61" w:name="_Toc26986772"/>
      <w:bookmarkStart w:id="62" w:name="_Toc218620348"/>
      <w:bookmarkStart w:id="63" w:name="_Toc218623960"/>
      <w:bookmarkStart w:id="64" w:name="_Toc218882671"/>
      <w:r>
        <w:rPr>
          <w:rFonts w:hint="eastAsia"/>
        </w:rPr>
        <w:t>规范性引用文件</w:t>
      </w:r>
      <w:bookmarkEnd w:id="51"/>
      <w:bookmarkEnd w:id="52"/>
      <w:bookmarkEnd w:id="53"/>
      <w:bookmarkEnd w:id="54"/>
      <w:bookmarkEnd w:id="55"/>
      <w:bookmarkEnd w:id="56"/>
      <w:bookmarkEnd w:id="57"/>
      <w:bookmarkEnd w:id="58"/>
      <w:bookmarkEnd w:id="59"/>
      <w:bookmarkEnd w:id="60"/>
      <w:bookmarkEnd w:id="61"/>
      <w:bookmarkEnd w:id="62"/>
      <w:bookmarkEnd w:id="63"/>
      <w:bookmarkEnd w:id="64"/>
    </w:p>
    <w:p w:rsidR="00482603" w:rsidRDefault="004B4F05">
      <w:pPr>
        <w:pStyle w:val="affffe"/>
        <w:ind w:firstLine="420"/>
      </w:pPr>
      <w:sdt>
        <w:sdtPr>
          <w:rPr>
            <w:rFonts w:hint="eastAsia"/>
          </w:rPr>
          <w:id w:val="715848253"/>
          <w:placeholder>
            <w:docPart w:val="{7678902c-aff5-4701-b88f-602c11377895}"/>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sdtContent>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sdtContent>
      </w:sdt>
    </w:p>
    <w:p w:rsidR="00482603" w:rsidRDefault="004B4F05">
      <w:pPr>
        <w:pStyle w:val="affffe"/>
        <w:ind w:firstLine="420"/>
        <w:rPr>
          <w:szCs w:val="22"/>
        </w:rPr>
      </w:pPr>
      <w:r>
        <w:rPr>
          <w:rFonts w:hint="eastAsia"/>
          <w:szCs w:val="22"/>
        </w:rPr>
        <w:t>医疗器械临床试验质量管理规范</w:t>
      </w:r>
    </w:p>
    <w:p w:rsidR="00482603" w:rsidRDefault="004B4F05">
      <w:pPr>
        <w:pStyle w:val="affffe"/>
        <w:ind w:firstLine="420"/>
        <w:rPr>
          <w:szCs w:val="22"/>
        </w:rPr>
      </w:pPr>
      <w:r>
        <w:rPr>
          <w:rFonts w:hint="eastAsia"/>
          <w:szCs w:val="22"/>
        </w:rPr>
        <w:t>体外诊断试剂临床试验技术指导原则</w:t>
      </w:r>
    </w:p>
    <w:p w:rsidR="00482603" w:rsidRDefault="004B4F05">
      <w:pPr>
        <w:pStyle w:val="affffe"/>
        <w:ind w:firstLine="420"/>
        <w:rPr>
          <w:szCs w:val="22"/>
        </w:rPr>
      </w:pPr>
      <w:r>
        <w:rPr>
          <w:rFonts w:hint="eastAsia"/>
          <w:szCs w:val="22"/>
        </w:rPr>
        <w:t>医疗器械临床试验机构监督检查要点及判定原则（试行）</w:t>
      </w:r>
    </w:p>
    <w:p w:rsidR="00482603" w:rsidRDefault="004B4F05">
      <w:pPr>
        <w:pStyle w:val="affc"/>
        <w:spacing w:before="240" w:after="240"/>
      </w:pPr>
      <w:bookmarkStart w:id="65" w:name="_Toc27803"/>
      <w:bookmarkStart w:id="66" w:name="_Toc97192966"/>
      <w:bookmarkStart w:id="67" w:name="_Toc218620349"/>
      <w:bookmarkStart w:id="68" w:name="_Toc218621640"/>
      <w:bookmarkStart w:id="69" w:name="_Toc218623961"/>
      <w:bookmarkStart w:id="70" w:name="_Toc218882672"/>
      <w:r>
        <w:rPr>
          <w:rFonts w:hint="eastAsia"/>
          <w:szCs w:val="21"/>
        </w:rPr>
        <w:t>术语</w:t>
      </w:r>
      <w:r>
        <w:rPr>
          <w:rFonts w:hint="eastAsia"/>
          <w:szCs w:val="21"/>
        </w:rPr>
        <w:t>和定义</w:t>
      </w:r>
      <w:bookmarkEnd w:id="65"/>
      <w:bookmarkEnd w:id="66"/>
      <w:bookmarkEnd w:id="67"/>
      <w:bookmarkEnd w:id="68"/>
      <w:bookmarkEnd w:id="69"/>
      <w:bookmarkEnd w:id="70"/>
    </w:p>
    <w:bookmarkStart w:id="71" w:name="_Toc26986532" w:displacedByCustomXml="next"/>
    <w:bookmarkEnd w:id="71" w:displacedByCustomXml="next"/>
    <w:sdt>
      <w:sdtPr>
        <w:id w:val="-1909835108"/>
        <w:placeholder>
          <w:docPart w:val="34901AA458624A06B27F59714DC331EB"/>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sdtContent>
        <w:p w:rsidR="00482603" w:rsidRDefault="004B4F05">
          <w:pPr>
            <w:pStyle w:val="affffe"/>
            <w:ind w:firstLine="420"/>
          </w:pPr>
          <w:r>
            <w:t>下列术语和定义适用于本文件。</w:t>
          </w:r>
        </w:p>
      </w:sdtContent>
    </w:sdt>
    <w:p w:rsidR="00482603" w:rsidRDefault="004B4F05">
      <w:pPr>
        <w:pStyle w:val="affffffffffd"/>
        <w:ind w:left="420" w:hangingChars="200" w:hanging="420"/>
        <w:rPr>
          <w:rFonts w:ascii="黑体" w:eastAsia="黑体" w:hAnsi="黑体"/>
        </w:rPr>
      </w:pPr>
      <w:r>
        <w:rPr>
          <w:rFonts w:ascii="黑体" w:eastAsia="黑体" w:hAnsi="黑体"/>
        </w:rPr>
        <w:br/>
      </w:r>
      <w:r>
        <w:rPr>
          <w:rFonts w:ascii="黑体" w:eastAsia="黑体" w:hAnsi="黑体" w:hint="eastAsia"/>
        </w:rPr>
        <w:t>医疗器械</w:t>
      </w:r>
      <w:r>
        <w:rPr>
          <w:rFonts w:ascii="黑体" w:eastAsia="黑体" w:hAnsi="黑体" w:hint="eastAsia"/>
        </w:rPr>
        <w:t xml:space="preserve"> </w:t>
      </w:r>
      <w:r>
        <w:rPr>
          <w:rFonts w:ascii="黑体" w:eastAsia="黑体" w:hAnsi="黑体" w:hint="eastAsia"/>
        </w:rPr>
        <w:t xml:space="preserve"> </w:t>
      </w:r>
      <w:r>
        <w:rPr>
          <w:rFonts w:ascii="黑体" w:eastAsia="黑体" w:hAnsi="黑体" w:hint="eastAsia"/>
        </w:rPr>
        <w:t>medical device</w:t>
      </w:r>
    </w:p>
    <w:p w:rsidR="00482603" w:rsidRDefault="004B4F05">
      <w:pPr>
        <w:widowControl/>
        <w:autoSpaceDE w:val="0"/>
        <w:autoSpaceDN w:val="0"/>
        <w:adjustRightInd/>
        <w:spacing w:line="240" w:lineRule="auto"/>
        <w:ind w:firstLineChars="200" w:firstLine="420"/>
        <w:rPr>
          <w:rFonts w:ascii="宋体" w:hAnsi="Times New Roman"/>
          <w:kern w:val="0"/>
          <w:szCs w:val="20"/>
        </w:rPr>
      </w:pPr>
      <w:r>
        <w:rPr>
          <w:rFonts w:ascii="宋体" w:hAnsi="Times New Roman" w:hint="eastAsia"/>
          <w:kern w:val="0"/>
          <w:szCs w:val="20"/>
        </w:rPr>
        <w:t>用于疾病</w:t>
      </w:r>
      <w:r w:rsidR="00D84F5C">
        <w:rPr>
          <w:rFonts w:ascii="宋体" w:hAnsi="Times New Roman" w:hint="eastAsia"/>
          <w:kern w:val="0"/>
          <w:szCs w:val="20"/>
        </w:rPr>
        <w:t>的</w:t>
      </w:r>
      <w:r>
        <w:rPr>
          <w:rFonts w:ascii="宋体" w:hAnsi="Times New Roman" w:hint="eastAsia"/>
          <w:kern w:val="0"/>
          <w:szCs w:val="20"/>
        </w:rPr>
        <w:t>预防、诊断、治疗、保健或康复的器具及机械设备。</w:t>
      </w:r>
    </w:p>
    <w:p w:rsidR="00482603" w:rsidRDefault="004B4F05">
      <w:pPr>
        <w:widowControl/>
        <w:numPr>
          <w:ilvl w:val="2"/>
          <w:numId w:val="2"/>
        </w:numPr>
        <w:adjustRightInd/>
        <w:spacing w:line="240" w:lineRule="auto"/>
        <w:ind w:left="420" w:hangingChars="200" w:hanging="420"/>
        <w:rPr>
          <w:rFonts w:ascii="黑体" w:eastAsia="黑体" w:hAnsi="黑体"/>
          <w:kern w:val="0"/>
          <w:szCs w:val="20"/>
        </w:rPr>
      </w:pPr>
      <w:r>
        <w:rPr>
          <w:rFonts w:ascii="黑体" w:eastAsia="黑体" w:hAnsi="黑体"/>
          <w:kern w:val="0"/>
          <w:szCs w:val="20"/>
        </w:rPr>
        <w:br/>
      </w:r>
      <w:r>
        <w:rPr>
          <w:rFonts w:ascii="黑体" w:eastAsia="黑体" w:hAnsi="黑体" w:hint="eastAsia"/>
          <w:kern w:val="0"/>
          <w:szCs w:val="20"/>
        </w:rPr>
        <w:t>医疗器械临床试验</w:t>
      </w:r>
      <w:r>
        <w:rPr>
          <w:rFonts w:ascii="黑体" w:eastAsia="黑体" w:hAnsi="黑体" w:hint="eastAsia"/>
          <w:kern w:val="0"/>
          <w:szCs w:val="20"/>
        </w:rPr>
        <w:t xml:space="preserve">  </w:t>
      </w:r>
      <w:r>
        <w:rPr>
          <w:rFonts w:ascii="黑体" w:eastAsia="黑体" w:hAnsi="黑体" w:hint="eastAsia"/>
          <w:bCs/>
          <w:color w:val="000000" w:themeColor="text1"/>
          <w:kern w:val="0"/>
          <w:szCs w:val="20"/>
        </w:rPr>
        <w:t>medical device</w:t>
      </w:r>
      <w:r>
        <w:rPr>
          <w:rFonts w:ascii="黑体" w:eastAsia="黑体" w:hAnsi="黑体" w:hint="eastAsia"/>
          <w:kern w:val="0"/>
          <w:szCs w:val="20"/>
        </w:rPr>
        <w:t xml:space="preserve"> trial</w:t>
      </w:r>
    </w:p>
    <w:p w:rsidR="00482603" w:rsidRDefault="004B4F05">
      <w:pPr>
        <w:pStyle w:val="affffffffffd"/>
        <w:numPr>
          <w:ilvl w:val="0"/>
          <w:numId w:val="0"/>
        </w:numPr>
        <w:ind w:left="420"/>
      </w:pPr>
      <w:r>
        <w:rPr>
          <w:rFonts w:hint="eastAsia"/>
        </w:rPr>
        <w:t>在符合条件的医疗器械临床试验机构中，对拟申请注册的医疗器械（含体外诊断试剂）在正常使用条件下的安全性和有效性进行确认的过程。</w:t>
      </w:r>
    </w:p>
    <w:p w:rsidR="00482603" w:rsidRDefault="004B4F05">
      <w:pPr>
        <w:pStyle w:val="affffffffffd"/>
        <w:ind w:left="420" w:hangingChars="200" w:hanging="420"/>
        <w:rPr>
          <w:rFonts w:ascii="黑体" w:eastAsia="黑体" w:hAnsi="黑体"/>
        </w:rPr>
      </w:pPr>
      <w:r>
        <w:rPr>
          <w:rFonts w:ascii="黑体" w:eastAsia="黑体" w:hAnsi="黑体"/>
        </w:rPr>
        <w:br/>
      </w:r>
      <w:r>
        <w:rPr>
          <w:rFonts w:ascii="黑体" w:eastAsia="黑体" w:hAnsi="黑体" w:hint="eastAsia"/>
        </w:rPr>
        <w:t>研究型病房</w:t>
      </w:r>
      <w:r>
        <w:rPr>
          <w:rFonts w:ascii="黑体" w:eastAsia="黑体" w:hAnsi="黑体" w:hint="eastAsia"/>
        </w:rPr>
        <w:t xml:space="preserve"> </w:t>
      </w:r>
      <w:r>
        <w:rPr>
          <w:rFonts w:ascii="黑体" w:eastAsia="黑体" w:hAnsi="黑体" w:hint="eastAsia"/>
        </w:rPr>
        <w:t xml:space="preserve"> r</w:t>
      </w:r>
      <w:r>
        <w:rPr>
          <w:rFonts w:ascii="黑体" w:eastAsia="黑体" w:hAnsi="黑体" w:hint="eastAsia"/>
        </w:rPr>
        <w:t>esearch ward</w:t>
      </w:r>
    </w:p>
    <w:p w:rsidR="00482603" w:rsidRDefault="004B4F05">
      <w:pPr>
        <w:pStyle w:val="affffe"/>
        <w:ind w:firstLine="420"/>
      </w:pPr>
      <w:r>
        <w:rPr>
          <w:rFonts w:hint="eastAsia"/>
        </w:rPr>
        <w:t>医务人员开展新药</w:t>
      </w:r>
      <w:r>
        <w:rPr>
          <w:rFonts w:hint="eastAsia"/>
        </w:rPr>
        <w:t>1-IV</w:t>
      </w:r>
      <w:r>
        <w:rPr>
          <w:rFonts w:hint="eastAsia"/>
        </w:rPr>
        <w:t>期临床试验、以注册上市为目的的医疗器械和体外诊断试剂的临床试验、研究者发起的临床试验和生物医学新技术的临床应用观察等临床研究的场所。</w:t>
      </w:r>
    </w:p>
    <w:p w:rsidR="00482603" w:rsidRDefault="004B4F05">
      <w:pPr>
        <w:pStyle w:val="affc"/>
        <w:spacing w:before="240" w:after="240"/>
      </w:pPr>
      <w:bookmarkStart w:id="72" w:name="_Toc6961"/>
      <w:bookmarkStart w:id="73" w:name="_Toc218621641"/>
      <w:bookmarkStart w:id="74" w:name="_Toc218623962"/>
      <w:bookmarkStart w:id="75" w:name="_Toc218620350"/>
      <w:bookmarkStart w:id="76" w:name="_Toc218882673"/>
      <w:r>
        <w:rPr>
          <w:rFonts w:hint="eastAsia"/>
        </w:rPr>
        <w:t>缩略语</w:t>
      </w:r>
      <w:bookmarkEnd w:id="72"/>
      <w:bookmarkEnd w:id="73"/>
      <w:bookmarkEnd w:id="74"/>
      <w:bookmarkEnd w:id="75"/>
      <w:bookmarkEnd w:id="76"/>
    </w:p>
    <w:p w:rsidR="00482603" w:rsidRDefault="004B4F05">
      <w:pPr>
        <w:pStyle w:val="affffe"/>
        <w:ind w:firstLine="420"/>
      </w:pPr>
      <w:r>
        <w:rPr>
          <w:rFonts w:hint="eastAsia"/>
        </w:rPr>
        <w:t xml:space="preserve">AE </w:t>
      </w:r>
      <w:r>
        <w:rPr>
          <w:rFonts w:hint="eastAsia"/>
        </w:rPr>
        <w:t>不良事件</w:t>
      </w:r>
      <w:r>
        <w:rPr>
          <w:rFonts w:hint="eastAsia"/>
        </w:rPr>
        <w:t>(adverse event)</w:t>
      </w:r>
    </w:p>
    <w:p w:rsidR="00482603" w:rsidRDefault="004B4F05">
      <w:pPr>
        <w:pStyle w:val="affffe"/>
        <w:ind w:firstLine="420"/>
      </w:pPr>
      <w:r>
        <w:rPr>
          <w:rFonts w:hint="eastAsia"/>
        </w:rPr>
        <w:t xml:space="preserve">CRO </w:t>
      </w:r>
      <w:r>
        <w:rPr>
          <w:rFonts w:hint="eastAsia"/>
        </w:rPr>
        <w:t>合同研究组织</w:t>
      </w:r>
      <w:r>
        <w:rPr>
          <w:rFonts w:hint="eastAsia"/>
        </w:rPr>
        <w:t>(</w:t>
      </w:r>
      <w:r>
        <w:t>c</w:t>
      </w:r>
      <w:r>
        <w:rPr>
          <w:rFonts w:hint="eastAsia"/>
        </w:rPr>
        <w:t>ontract</w:t>
      </w:r>
      <w:r>
        <w:t xml:space="preserve"> </w:t>
      </w:r>
      <w:r>
        <w:rPr>
          <w:rFonts w:hint="eastAsia"/>
        </w:rPr>
        <w:t>research organization</w:t>
      </w:r>
      <w:r>
        <w:rPr>
          <w:rFonts w:hint="eastAsia"/>
        </w:rPr>
        <w:t>）</w:t>
      </w:r>
    </w:p>
    <w:p w:rsidR="00482603" w:rsidRDefault="004B4F05">
      <w:pPr>
        <w:pStyle w:val="affffe"/>
        <w:ind w:firstLine="420"/>
      </w:pPr>
      <w:r>
        <w:rPr>
          <w:rFonts w:hint="eastAsia"/>
        </w:rPr>
        <w:t xml:space="preserve">CRF </w:t>
      </w:r>
      <w:r>
        <w:rPr>
          <w:rFonts w:hint="eastAsia"/>
        </w:rPr>
        <w:t>病例报告表</w:t>
      </w:r>
      <w:r>
        <w:rPr>
          <w:rFonts w:hint="eastAsia"/>
        </w:rPr>
        <w:t>(case report form)</w:t>
      </w:r>
    </w:p>
    <w:p w:rsidR="00482603" w:rsidRDefault="004B4F05">
      <w:pPr>
        <w:pStyle w:val="affffe"/>
        <w:ind w:firstLine="420"/>
      </w:pPr>
      <w:r>
        <w:rPr>
          <w:rFonts w:hint="eastAsia"/>
        </w:rPr>
        <w:t xml:space="preserve">EDC </w:t>
      </w:r>
      <w:r>
        <w:rPr>
          <w:rFonts w:hint="eastAsia"/>
        </w:rPr>
        <w:t>电子数据采集</w:t>
      </w:r>
      <w:r>
        <w:rPr>
          <w:rFonts w:hint="eastAsia"/>
        </w:rPr>
        <w:t>(electronic data capture)</w:t>
      </w:r>
    </w:p>
    <w:p w:rsidR="00482603" w:rsidRDefault="004B4F05">
      <w:pPr>
        <w:pStyle w:val="affffe"/>
        <w:ind w:firstLine="420"/>
      </w:pPr>
      <w:r>
        <w:rPr>
          <w:rFonts w:hint="eastAsia"/>
        </w:rPr>
        <w:t xml:space="preserve">GCP </w:t>
      </w:r>
      <w:r>
        <w:rPr>
          <w:rFonts w:hint="eastAsia"/>
        </w:rPr>
        <w:t>药物临床试验质量管理规范</w:t>
      </w:r>
      <w:r>
        <w:rPr>
          <w:rFonts w:hint="eastAsia"/>
        </w:rPr>
        <w:t>(good clinical practice)</w:t>
      </w:r>
    </w:p>
    <w:p w:rsidR="00482603" w:rsidRDefault="004B4F05">
      <w:pPr>
        <w:pStyle w:val="affffe"/>
        <w:ind w:firstLine="420"/>
      </w:pPr>
      <w:r>
        <w:rPr>
          <w:rFonts w:hint="eastAsia"/>
        </w:rPr>
        <w:t>PI</w:t>
      </w:r>
      <w:r>
        <w:t xml:space="preserve"> </w:t>
      </w:r>
      <w:r>
        <w:rPr>
          <w:rFonts w:hint="eastAsia"/>
        </w:rPr>
        <w:t>主要研究者</w:t>
      </w:r>
      <w:r>
        <w:rPr>
          <w:rFonts w:hint="eastAsia"/>
        </w:rPr>
        <w:t>(</w:t>
      </w:r>
      <w:r>
        <w:t>p</w:t>
      </w:r>
      <w:r>
        <w:rPr>
          <w:rFonts w:hint="eastAsia"/>
        </w:rPr>
        <w:t>rincipal investigator)</w:t>
      </w:r>
    </w:p>
    <w:p w:rsidR="00482603" w:rsidRDefault="004B4F05">
      <w:pPr>
        <w:pStyle w:val="affffe"/>
        <w:ind w:firstLine="420"/>
      </w:pPr>
      <w:r>
        <w:rPr>
          <w:rFonts w:hint="eastAsia"/>
        </w:rPr>
        <w:t xml:space="preserve">QA </w:t>
      </w:r>
      <w:r>
        <w:rPr>
          <w:rFonts w:hint="eastAsia"/>
        </w:rPr>
        <w:t>质量保证</w:t>
      </w:r>
      <w:r>
        <w:rPr>
          <w:rFonts w:hint="eastAsia"/>
        </w:rPr>
        <w:t>(</w:t>
      </w:r>
      <w:r>
        <w:t>q</w:t>
      </w:r>
      <w:r>
        <w:rPr>
          <w:rFonts w:hint="eastAsia"/>
        </w:rPr>
        <w:t>uality assurance)</w:t>
      </w:r>
    </w:p>
    <w:p w:rsidR="00482603" w:rsidRDefault="004B4F05">
      <w:pPr>
        <w:pStyle w:val="affffe"/>
        <w:ind w:firstLine="420"/>
      </w:pPr>
      <w:r>
        <w:rPr>
          <w:rFonts w:hint="eastAsia"/>
        </w:rPr>
        <w:t xml:space="preserve">QC </w:t>
      </w:r>
      <w:r>
        <w:rPr>
          <w:rFonts w:hint="eastAsia"/>
        </w:rPr>
        <w:t>质量控制</w:t>
      </w:r>
      <w:r>
        <w:rPr>
          <w:rFonts w:hint="eastAsia"/>
        </w:rPr>
        <w:t>(</w:t>
      </w:r>
      <w:r>
        <w:t>q</w:t>
      </w:r>
      <w:r>
        <w:rPr>
          <w:rFonts w:hint="eastAsia"/>
        </w:rPr>
        <w:t>uality control)</w:t>
      </w:r>
    </w:p>
    <w:p w:rsidR="00482603" w:rsidRDefault="004B4F05">
      <w:pPr>
        <w:pStyle w:val="affffe"/>
        <w:ind w:firstLine="420"/>
      </w:pPr>
      <w:r>
        <w:rPr>
          <w:rFonts w:hint="eastAsia"/>
        </w:rPr>
        <w:t xml:space="preserve">SAE </w:t>
      </w:r>
      <w:r>
        <w:rPr>
          <w:rFonts w:hint="eastAsia"/>
        </w:rPr>
        <w:t>严重不良反应</w:t>
      </w:r>
      <w:r>
        <w:rPr>
          <w:rFonts w:hint="eastAsia"/>
        </w:rPr>
        <w:t>(serious adverse event)</w:t>
      </w:r>
    </w:p>
    <w:p w:rsidR="00482603" w:rsidRDefault="004B4F05">
      <w:pPr>
        <w:pStyle w:val="affffe"/>
        <w:ind w:firstLine="420"/>
      </w:pPr>
      <w:r>
        <w:rPr>
          <w:rFonts w:hint="eastAsia"/>
        </w:rPr>
        <w:t xml:space="preserve">SOP </w:t>
      </w:r>
      <w:r>
        <w:rPr>
          <w:rFonts w:hint="eastAsia"/>
        </w:rPr>
        <w:t>标准操作程序</w:t>
      </w:r>
      <w:r>
        <w:rPr>
          <w:rFonts w:hint="eastAsia"/>
        </w:rPr>
        <w:t>(</w:t>
      </w:r>
      <w:r>
        <w:t>s</w:t>
      </w:r>
      <w:r>
        <w:rPr>
          <w:rFonts w:hint="eastAsia"/>
        </w:rPr>
        <w:t>tandard operation procedure</w:t>
      </w:r>
      <w:r>
        <w:rPr>
          <w:rFonts w:hint="eastAsia"/>
        </w:rPr>
        <w:t>）</w:t>
      </w:r>
    </w:p>
    <w:p w:rsidR="00482603" w:rsidRDefault="004B4F05">
      <w:pPr>
        <w:pStyle w:val="affc"/>
        <w:spacing w:before="240" w:after="240"/>
      </w:pPr>
      <w:bookmarkStart w:id="77" w:name="_Toc208857248"/>
      <w:bookmarkStart w:id="78" w:name="_Toc208857974"/>
      <w:bookmarkStart w:id="79" w:name="_Toc9607"/>
      <w:bookmarkStart w:id="80" w:name="_Toc216720772"/>
      <w:bookmarkStart w:id="81" w:name="_Toc218101491"/>
      <w:bookmarkStart w:id="82" w:name="_Toc218620351"/>
      <w:bookmarkStart w:id="83" w:name="_Toc218099502"/>
      <w:bookmarkStart w:id="84" w:name="_Toc208857533"/>
      <w:bookmarkStart w:id="85" w:name="_Toc218100492"/>
      <w:bookmarkStart w:id="86" w:name="_Toc216717830"/>
      <w:bookmarkStart w:id="87" w:name="_Toc218101277"/>
      <w:bookmarkStart w:id="88" w:name="_Toc218102313"/>
      <w:bookmarkStart w:id="89" w:name="_Toc208857221"/>
      <w:bookmarkStart w:id="90" w:name="_Toc218623963"/>
      <w:bookmarkStart w:id="91" w:name="_Toc218621642"/>
      <w:bookmarkStart w:id="92" w:name="_Toc19529"/>
      <w:bookmarkStart w:id="93" w:name="_Toc218882674"/>
      <w:r>
        <w:rPr>
          <w:rFonts w:hint="eastAsia"/>
        </w:rPr>
        <w:t>基本要求</w:t>
      </w:r>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p>
    <w:p w:rsidR="00482603" w:rsidRDefault="004B4F05">
      <w:pPr>
        <w:pStyle w:val="affd"/>
        <w:spacing w:before="120" w:after="120"/>
      </w:pPr>
      <w:bookmarkStart w:id="94" w:name="_Toc218099503"/>
      <w:bookmarkStart w:id="95" w:name="_Toc218101278"/>
      <w:bookmarkStart w:id="96" w:name="_Toc25895"/>
      <w:bookmarkStart w:id="97" w:name="_Toc218102314"/>
      <w:bookmarkStart w:id="98" w:name="_Toc218101492"/>
      <w:bookmarkStart w:id="99" w:name="_Toc218100493"/>
      <w:bookmarkStart w:id="100" w:name="_Toc218623964"/>
      <w:bookmarkStart w:id="101" w:name="_Toc218620352"/>
      <w:bookmarkStart w:id="102" w:name="_Toc218621643"/>
      <w:bookmarkStart w:id="103" w:name="_Toc205360220"/>
      <w:bookmarkStart w:id="104" w:name="_Toc218882675"/>
      <w:r>
        <w:rPr>
          <w:rFonts w:hint="eastAsia"/>
        </w:rPr>
        <w:t>医疗机构资质与要求</w:t>
      </w:r>
      <w:bookmarkEnd w:id="94"/>
      <w:bookmarkEnd w:id="95"/>
      <w:bookmarkEnd w:id="96"/>
      <w:bookmarkEnd w:id="97"/>
      <w:bookmarkEnd w:id="98"/>
      <w:bookmarkEnd w:id="99"/>
      <w:bookmarkEnd w:id="100"/>
      <w:bookmarkEnd w:id="101"/>
      <w:bookmarkEnd w:id="102"/>
      <w:bookmarkEnd w:id="104"/>
    </w:p>
    <w:p w:rsidR="00482603" w:rsidRDefault="004B4F05">
      <w:pPr>
        <w:pStyle w:val="affffffffa"/>
      </w:pPr>
      <w:r>
        <w:rPr>
          <w:rFonts w:hint="eastAsia"/>
        </w:rPr>
        <w:lastRenderedPageBreak/>
        <w:t>医疗机构具有二级甲等以上医疗机构执业资格及资质。</w:t>
      </w:r>
      <w:r>
        <w:t>承担需进行临床试验审批的第三类医疗器械临床试验的，应为三级甲等医疗机构或具备相应专业国家临床重点专科资质的三级专科医院</w:t>
      </w:r>
      <w:r>
        <w:rPr>
          <w:rFonts w:hint="eastAsia"/>
        </w:rPr>
        <w:t>。</w:t>
      </w:r>
    </w:p>
    <w:p w:rsidR="00482603" w:rsidRDefault="004B4F05">
      <w:pPr>
        <w:pStyle w:val="affffffffa"/>
      </w:pPr>
      <w:r>
        <w:rPr>
          <w:rFonts w:hint="eastAsia"/>
        </w:rPr>
        <w:t>应在国家药品监督管理局“医疗器械临床试验机构备案管理信息平台”完成临床试验机构登记备案，备案专业与开展的临床医疗器械项目内容相一致。具有与开展临床试验相适应的科室，仪器设备有定期检定、校准、保养、维护、维修等记录，实验室检测、诊断数据及结果准确、可靠，有质量保证；委托医学检测的承担机构具备相应资质。</w:t>
      </w:r>
    </w:p>
    <w:p w:rsidR="00482603" w:rsidRDefault="004B4F05">
      <w:pPr>
        <w:pStyle w:val="affffffffa"/>
      </w:pPr>
      <w:r>
        <w:rPr>
          <w:rFonts w:hint="eastAsia"/>
        </w:rPr>
        <w:t>应设立伦理委员会，具备</w:t>
      </w:r>
      <w:proofErr w:type="gramStart"/>
      <w:r>
        <w:rPr>
          <w:rFonts w:hint="eastAsia"/>
        </w:rPr>
        <w:t>完整管理</w:t>
      </w:r>
      <w:proofErr w:type="gramEnd"/>
      <w:r>
        <w:rPr>
          <w:rFonts w:hint="eastAsia"/>
        </w:rPr>
        <w:t>体系（章程、管理制度、工作指南等），宜覆盖各类审查程序及安全信息处理要求等。伦理委员会所有委员均接受过伦理知识、医疗器械</w:t>
      </w:r>
      <w:r>
        <w:rPr>
          <w:rFonts w:hint="eastAsia"/>
        </w:rPr>
        <w:t>GCP</w:t>
      </w:r>
      <w:r>
        <w:rPr>
          <w:rFonts w:hint="eastAsia"/>
        </w:rPr>
        <w:t>、相关法律法规，以及相关管理制度和</w:t>
      </w:r>
      <w:r>
        <w:rPr>
          <w:rFonts w:hint="eastAsia"/>
        </w:rPr>
        <w:t>SOP</w:t>
      </w:r>
      <w:r>
        <w:rPr>
          <w:rFonts w:hint="eastAsia"/>
        </w:rPr>
        <w:t>等培训。定</w:t>
      </w:r>
      <w:r>
        <w:rPr>
          <w:rFonts w:hint="eastAsia"/>
        </w:rPr>
        <w:t>期对所有委员开展伦理相关新知识培训，具备开展临床研究伦理审查能力。如不具备成立伦理委员会条件或伦理审查能力不足的医疗卫生机构，通过采取委托伦理审查或区域伦理委员会审查的方式，完成本机构内研究项目的伦理审查工作。采集、保藏、利用、对外提供我国人类资源，应符合伦理原则，并按照国家有关规定进行伦理审查</w:t>
      </w:r>
      <w:r>
        <w:rPr>
          <w:rFonts w:hint="eastAsia"/>
        </w:rPr>
        <w:t>。</w:t>
      </w:r>
    </w:p>
    <w:p w:rsidR="00482603" w:rsidRDefault="004B4F05">
      <w:pPr>
        <w:pStyle w:val="affffffffa"/>
      </w:pPr>
      <w:r>
        <w:rPr>
          <w:rFonts w:hint="eastAsia"/>
        </w:rPr>
        <w:t>应设立临床试验管理部门（统称“机构办”），设立机构办主任</w:t>
      </w:r>
      <w:r>
        <w:rPr>
          <w:rFonts w:hint="eastAsia"/>
        </w:rPr>
        <w:t>/</w:t>
      </w:r>
      <w:r>
        <w:rPr>
          <w:rFonts w:hint="eastAsia"/>
        </w:rPr>
        <w:t>副主任、秘书、质量管理员、器械管理员、档案管理员等必要岗位，组织构架人员配置应覆盖临床试验全流程管理。应具备专用办公场所及必要设施设备，如办公场地、办公电</w:t>
      </w:r>
      <w:r>
        <w:rPr>
          <w:rFonts w:hint="eastAsia"/>
        </w:rPr>
        <w:t>脑、打印复印设备、碎纸机等。</w:t>
      </w:r>
    </w:p>
    <w:p w:rsidR="00482603" w:rsidRDefault="004B4F05">
      <w:pPr>
        <w:pStyle w:val="affffffffa"/>
      </w:pPr>
      <w:r>
        <w:rPr>
          <w:rFonts w:hint="eastAsia"/>
        </w:rPr>
        <w:t>应</w:t>
      </w:r>
      <w:r>
        <w:rPr>
          <w:rFonts w:hint="eastAsia"/>
        </w:rPr>
        <w:t>具备</w:t>
      </w:r>
      <w:r>
        <w:rPr>
          <w:rFonts w:hint="eastAsia"/>
        </w:rPr>
        <w:t>试验用医疗器械储存场所，该场所空间规模及环境条件应与所存放医疗器械的品种、数量及储存要求相适应，对温度、湿度等环境条件有特殊要求的，应当配备相应的监控、调节与控制设施，并保留相关记录。</w:t>
      </w:r>
    </w:p>
    <w:p w:rsidR="00482603" w:rsidRDefault="004B4F05">
      <w:pPr>
        <w:pStyle w:val="affffffffa"/>
      </w:pPr>
      <w:r>
        <w:rPr>
          <w:rFonts w:hint="eastAsia"/>
        </w:rPr>
        <w:t>应</w:t>
      </w:r>
      <w:proofErr w:type="gramStart"/>
      <w:r>
        <w:rPr>
          <w:rFonts w:hint="eastAsia"/>
        </w:rPr>
        <w:t>设独立</w:t>
      </w:r>
      <w:proofErr w:type="gramEnd"/>
      <w:r>
        <w:rPr>
          <w:rFonts w:hint="eastAsia"/>
        </w:rPr>
        <w:t>档案室，</w:t>
      </w:r>
      <w:r>
        <w:rPr>
          <w:rFonts w:hint="eastAsia"/>
        </w:rPr>
        <w:t>配备带锁资料柜，其存放环境需满足防盗、防火、防水、防潮、防虫鼠等的安全要求。</w:t>
      </w:r>
      <w:r>
        <w:rPr>
          <w:rFonts w:hint="eastAsia"/>
        </w:rPr>
        <w:t>宜</w:t>
      </w:r>
      <w:r>
        <w:rPr>
          <w:rFonts w:hint="eastAsia"/>
        </w:rPr>
        <w:t>使用可持续监测并记录数据的温湿度计。指派人员管理试验资料，资料按目录归档，档案查阅、借阅有详细记录。保存临床试验基本文件至医疗器械临床试验完成或者终止后</w:t>
      </w:r>
      <w:r>
        <w:rPr>
          <w:rFonts w:hint="eastAsia"/>
        </w:rPr>
        <w:t>10</w:t>
      </w:r>
      <w:r>
        <w:rPr>
          <w:rFonts w:hint="eastAsia"/>
        </w:rPr>
        <w:t>年，确保临床试验基本文件在保存期间的完整</w:t>
      </w:r>
      <w:r>
        <w:rPr>
          <w:rFonts w:hint="eastAsia"/>
        </w:rPr>
        <w:t>性。</w:t>
      </w:r>
    </w:p>
    <w:p w:rsidR="00482603" w:rsidRDefault="004B4F05">
      <w:pPr>
        <w:pStyle w:val="affd"/>
        <w:spacing w:before="120" w:after="120"/>
      </w:pPr>
      <w:bookmarkStart w:id="105" w:name="_Toc218101493"/>
      <w:bookmarkStart w:id="106" w:name="_Toc218101279"/>
      <w:bookmarkStart w:id="107" w:name="_Toc218100494"/>
      <w:bookmarkStart w:id="108" w:name="_Toc218102315"/>
      <w:bookmarkStart w:id="109" w:name="_Toc218620353"/>
      <w:bookmarkStart w:id="110" w:name="_Toc218621644"/>
      <w:bookmarkStart w:id="111" w:name="_Toc218623965"/>
      <w:bookmarkStart w:id="112" w:name="_Toc11791"/>
      <w:bookmarkStart w:id="113" w:name="_Toc218099504"/>
      <w:bookmarkStart w:id="114" w:name="_Toc205360221"/>
      <w:bookmarkStart w:id="115" w:name="_Toc206335761"/>
      <w:bookmarkStart w:id="116" w:name="_Toc218882676"/>
      <w:bookmarkEnd w:id="103"/>
      <w:r>
        <w:rPr>
          <w:rFonts w:hint="eastAsia"/>
        </w:rPr>
        <w:t>研究型病房资质与要求</w:t>
      </w:r>
      <w:bookmarkEnd w:id="105"/>
      <w:bookmarkEnd w:id="106"/>
      <w:bookmarkEnd w:id="107"/>
      <w:bookmarkEnd w:id="108"/>
      <w:bookmarkEnd w:id="109"/>
      <w:bookmarkEnd w:id="110"/>
      <w:bookmarkEnd w:id="111"/>
      <w:bookmarkEnd w:id="112"/>
      <w:bookmarkEnd w:id="113"/>
      <w:bookmarkEnd w:id="116"/>
    </w:p>
    <w:p w:rsidR="00482603" w:rsidRDefault="004B4F05">
      <w:pPr>
        <w:pStyle w:val="affffffffa"/>
      </w:pPr>
      <w:r>
        <w:rPr>
          <w:rFonts w:hint="eastAsia"/>
        </w:rPr>
        <w:t>临床试验专业已在备案平台完成登记备案；开展临床试验的专业与医疗机构执业许可的诊疗科目相一致。</w:t>
      </w:r>
    </w:p>
    <w:p w:rsidR="00482603" w:rsidRDefault="004B4F05">
      <w:pPr>
        <w:pStyle w:val="affffffffa"/>
      </w:pPr>
      <w:r>
        <w:rPr>
          <w:rFonts w:hint="eastAsia"/>
        </w:rPr>
        <w:t>场地与地点：研究型病房所在场地应符合所在地省级卫生健康主管部门对院区的相关管理规定</w:t>
      </w:r>
      <w:r>
        <w:rPr>
          <w:rFonts w:hint="eastAsia"/>
        </w:rPr>
        <w:t>,</w:t>
      </w:r>
      <w:r>
        <w:rPr>
          <w:rFonts w:hint="eastAsia"/>
        </w:rPr>
        <w:t>宜</w:t>
      </w:r>
      <w:r>
        <w:rPr>
          <w:rFonts w:hint="eastAsia"/>
        </w:rPr>
        <w:t>场地相对独立，具备原地抢救和迅速转诊的能力。</w:t>
      </w:r>
    </w:p>
    <w:p w:rsidR="00482603" w:rsidRDefault="004B4F05">
      <w:pPr>
        <w:pStyle w:val="affffffffa"/>
      </w:pPr>
      <w:r>
        <w:rPr>
          <w:rFonts w:hint="eastAsia"/>
        </w:rPr>
        <w:t>床位规模：</w:t>
      </w:r>
      <w:r>
        <w:t>以住院</w:t>
      </w:r>
      <w:r>
        <w:rPr>
          <w:rFonts w:hint="eastAsia"/>
        </w:rPr>
        <w:t>试验参与者</w:t>
      </w:r>
      <w:r>
        <w:t>为主的医疗器械（如植入性、治疗性器械）研究型病房，病床数应不少于</w:t>
      </w:r>
      <w:r>
        <w:t>30</w:t>
      </w:r>
      <w:r>
        <w:t>张</w:t>
      </w:r>
      <w:r>
        <w:rPr>
          <w:rFonts w:hint="eastAsia"/>
        </w:rPr>
        <w:t>（</w:t>
      </w:r>
      <w:proofErr w:type="gramStart"/>
      <w:r>
        <w:rPr>
          <w:rFonts w:hint="eastAsia"/>
        </w:rPr>
        <w:t>含牙椅</w:t>
      </w:r>
      <w:proofErr w:type="gramEnd"/>
      <w:r>
        <w:rPr>
          <w:rFonts w:hint="eastAsia"/>
        </w:rPr>
        <w:t>）</w:t>
      </w:r>
      <w:r>
        <w:t>；以门诊</w:t>
      </w:r>
      <w:r>
        <w:rPr>
          <w:rFonts w:hint="eastAsia"/>
        </w:rPr>
        <w:t>试验参与者</w:t>
      </w:r>
      <w:r>
        <w:t>为主的体外诊断试剂或</w:t>
      </w:r>
      <w:proofErr w:type="gramStart"/>
      <w:r>
        <w:t>微创类医疗</w:t>
      </w:r>
      <w:proofErr w:type="gramEnd"/>
      <w:r>
        <w:t>器械研究型病房，病床数可适当降低，</w:t>
      </w:r>
      <w:r>
        <w:rPr>
          <w:rFonts w:hint="eastAsia"/>
        </w:rPr>
        <w:t>应</w:t>
      </w:r>
      <w:r>
        <w:t>保障样本采集、短期观察的专用区域与设施</w:t>
      </w:r>
      <w:r>
        <w:rPr>
          <w:rFonts w:hint="eastAsia"/>
        </w:rPr>
        <w:t>。</w:t>
      </w:r>
    </w:p>
    <w:p w:rsidR="00482603" w:rsidRDefault="004B4F05">
      <w:pPr>
        <w:pStyle w:val="affffffffa"/>
      </w:pPr>
      <w:r w:rsidRPr="000820DB">
        <w:rPr>
          <w:rFonts w:hint="eastAsia"/>
        </w:rPr>
        <w:t>业务能力与规模：应具备与试验项目相关的、稳定的医疗业务基础，如病房床位数、</w:t>
      </w:r>
      <w:proofErr w:type="gramStart"/>
      <w:r w:rsidRPr="000820DB">
        <w:rPr>
          <w:rFonts w:hint="eastAsia"/>
        </w:rPr>
        <w:t>年门急诊</w:t>
      </w:r>
      <w:proofErr w:type="gramEnd"/>
      <w:r w:rsidRPr="000820DB">
        <w:rPr>
          <w:rFonts w:hint="eastAsia"/>
        </w:rPr>
        <w:t>量等规模指标应能满足临床试验招募与实施的需求</w:t>
      </w:r>
      <w:r>
        <w:rPr>
          <w:rFonts w:hint="eastAsia"/>
        </w:rPr>
        <w:t>。</w:t>
      </w:r>
    </w:p>
    <w:p w:rsidR="00482603" w:rsidRDefault="004B4F05">
      <w:pPr>
        <w:pStyle w:val="affffffffa"/>
      </w:pPr>
      <w:r>
        <w:rPr>
          <w:rFonts w:hint="eastAsia"/>
        </w:rPr>
        <w:t>急救保障：应具备与试验风险等级相适应的急救能力，包括必要的抢救设备与药品、规范的原地抢救流程、清晰的院内转诊路径或与外院建立的有效合作机制，并制定抢救</w:t>
      </w:r>
      <w:r>
        <w:rPr>
          <w:rFonts w:hint="eastAsia"/>
        </w:rPr>
        <w:t>SOP</w:t>
      </w:r>
      <w:r>
        <w:rPr>
          <w:rFonts w:hint="eastAsia"/>
        </w:rPr>
        <w:t>、定期组织演练且留存完整记录。</w:t>
      </w:r>
    </w:p>
    <w:p w:rsidR="00482603" w:rsidRDefault="004B4F05">
      <w:pPr>
        <w:pStyle w:val="affc"/>
        <w:spacing w:before="240" w:after="240"/>
      </w:pPr>
      <w:bookmarkStart w:id="117" w:name="_Toc218623966"/>
      <w:bookmarkStart w:id="118" w:name="_Toc218620354"/>
      <w:bookmarkStart w:id="119" w:name="_Toc218621645"/>
      <w:bookmarkStart w:id="120" w:name="_Toc4358"/>
      <w:bookmarkStart w:id="121" w:name="_Toc218882677"/>
      <w:bookmarkEnd w:id="114"/>
      <w:bookmarkEnd w:id="115"/>
      <w:r>
        <w:rPr>
          <w:rFonts w:hint="eastAsia"/>
        </w:rPr>
        <w:t>研究型病房建设</w:t>
      </w:r>
      <w:bookmarkEnd w:id="117"/>
      <w:bookmarkEnd w:id="118"/>
      <w:bookmarkEnd w:id="119"/>
      <w:bookmarkEnd w:id="120"/>
      <w:bookmarkEnd w:id="121"/>
    </w:p>
    <w:p w:rsidR="00482603" w:rsidRDefault="004B4F05">
      <w:pPr>
        <w:pStyle w:val="affd"/>
        <w:spacing w:before="120" w:after="120"/>
      </w:pPr>
      <w:bookmarkStart w:id="122" w:name="_Toc218623967"/>
      <w:bookmarkStart w:id="123" w:name="_Toc1667"/>
      <w:bookmarkStart w:id="124" w:name="_Toc218621646"/>
      <w:bookmarkStart w:id="125" w:name="_Toc218620356"/>
      <w:bookmarkStart w:id="126" w:name="_Toc218882678"/>
      <w:proofErr w:type="gramStart"/>
      <w:r>
        <w:rPr>
          <w:rFonts w:hint="eastAsia"/>
        </w:rPr>
        <w:t>筛选区</w:t>
      </w:r>
      <w:proofErr w:type="gramEnd"/>
      <w:r>
        <w:rPr>
          <w:rFonts w:hint="eastAsia"/>
        </w:rPr>
        <w:t>的建设</w:t>
      </w:r>
      <w:bookmarkEnd w:id="122"/>
      <w:bookmarkEnd w:id="123"/>
      <w:bookmarkEnd w:id="124"/>
      <w:bookmarkEnd w:id="125"/>
      <w:bookmarkEnd w:id="126"/>
    </w:p>
    <w:p w:rsidR="00482603" w:rsidRDefault="004B4F05">
      <w:pPr>
        <w:pStyle w:val="affffffffa"/>
      </w:pPr>
      <w:bookmarkStart w:id="127" w:name="_Toc218620357"/>
      <w:r>
        <w:rPr>
          <w:rFonts w:hint="eastAsia"/>
        </w:rPr>
        <w:t>试验参与者接</w:t>
      </w:r>
      <w:r>
        <w:rPr>
          <w:rFonts w:hint="eastAsia"/>
        </w:rPr>
        <w:t>待场所：应设置试验参与者接待场所，环境应能保障试验参与者隐私及知情同意过程的保密性。</w:t>
      </w:r>
      <w:r>
        <w:t>如确无专用房间，</w:t>
      </w:r>
      <w:r>
        <w:rPr>
          <w:rFonts w:hint="eastAsia"/>
        </w:rPr>
        <w:t>宜</w:t>
      </w:r>
      <w:r>
        <w:t>在普通诊疗区设置独立隔间（配备隔音设施、可锁定门窗），明确知情同意过程的人员限制（仅研究者与</w:t>
      </w:r>
      <w:r>
        <w:rPr>
          <w:rFonts w:hint="eastAsia"/>
        </w:rPr>
        <w:t>试验参与者</w:t>
      </w:r>
      <w:r>
        <w:t>/</w:t>
      </w:r>
      <w:r>
        <w:t>监护人在场）</w:t>
      </w:r>
      <w:r>
        <w:rPr>
          <w:rFonts w:hint="eastAsia"/>
        </w:rPr>
        <w:t>。</w:t>
      </w:r>
    </w:p>
    <w:p w:rsidR="00482603" w:rsidRDefault="004B4F05">
      <w:pPr>
        <w:pStyle w:val="affffffffa"/>
      </w:pPr>
      <w:r>
        <w:rPr>
          <w:rFonts w:hint="eastAsia"/>
        </w:rPr>
        <w:t>试验参与者筛查区：试验参与者包括体检区、样本采集区域等功能区域。各功能</w:t>
      </w:r>
      <w:proofErr w:type="gramStart"/>
      <w:r>
        <w:rPr>
          <w:rFonts w:hint="eastAsia"/>
        </w:rPr>
        <w:t>区相应</w:t>
      </w:r>
      <w:proofErr w:type="gramEnd"/>
      <w:r>
        <w:rPr>
          <w:rFonts w:hint="eastAsia"/>
        </w:rPr>
        <w:t>配备体温计、血压计、身高体重仪、心电图机等常规体检设备。应设有足够空间的留样卫生间。同时满足样本预处理、临时存储等要求</w:t>
      </w:r>
      <w:r>
        <w:rPr>
          <w:rFonts w:hint="eastAsia"/>
        </w:rPr>
        <w:t>(</w:t>
      </w:r>
      <w:r>
        <w:rPr>
          <w:rFonts w:hint="eastAsia"/>
        </w:rPr>
        <w:t>如样本预处理区域、</w:t>
      </w:r>
      <w:r>
        <w:rPr>
          <w:rFonts w:hint="eastAsia"/>
        </w:rPr>
        <w:t>2</w:t>
      </w:r>
      <w:r>
        <w:rPr>
          <w:rFonts w:hint="eastAsia"/>
        </w:rPr>
        <w:t>℃</w:t>
      </w:r>
      <w:r>
        <w:rPr>
          <w:rFonts w:hint="eastAsia"/>
        </w:rPr>
        <w:t>-8</w:t>
      </w:r>
      <w:r>
        <w:rPr>
          <w:rFonts w:hint="eastAsia"/>
        </w:rPr>
        <w:t>℃冰箱等</w:t>
      </w:r>
      <w:r>
        <w:rPr>
          <w:rFonts w:hint="eastAsia"/>
        </w:rPr>
        <w:t>)</w:t>
      </w:r>
      <w:r>
        <w:rPr>
          <w:rFonts w:hint="eastAsia"/>
        </w:rPr>
        <w:t>。</w:t>
      </w:r>
    </w:p>
    <w:p w:rsidR="00482603" w:rsidRDefault="004B4F05">
      <w:pPr>
        <w:pStyle w:val="affd"/>
        <w:spacing w:before="120" w:after="120"/>
      </w:pPr>
      <w:bookmarkStart w:id="128" w:name="_Toc218623968"/>
      <w:bookmarkStart w:id="129" w:name="_Toc218621647"/>
      <w:bookmarkStart w:id="130" w:name="_Toc1170"/>
      <w:bookmarkStart w:id="131" w:name="_Toc218882679"/>
      <w:r>
        <w:rPr>
          <w:rFonts w:hint="eastAsia"/>
        </w:rPr>
        <w:t>医疗区的建设</w:t>
      </w:r>
      <w:bookmarkEnd w:id="127"/>
      <w:bookmarkEnd w:id="128"/>
      <w:bookmarkEnd w:id="129"/>
      <w:bookmarkEnd w:id="130"/>
      <w:bookmarkEnd w:id="131"/>
    </w:p>
    <w:p w:rsidR="00482603" w:rsidRDefault="004B4F05">
      <w:pPr>
        <w:pStyle w:val="affffffffa"/>
      </w:pPr>
      <w:bookmarkStart w:id="132" w:name="_Toc218620358"/>
      <w:r>
        <w:t>观察病房</w:t>
      </w:r>
      <w:r>
        <w:rPr>
          <w:rFonts w:hint="eastAsia"/>
        </w:rPr>
        <w:t>：应具有满足试验要求的床位和配套</w:t>
      </w:r>
      <w:r>
        <w:rPr>
          <w:rFonts w:hint="eastAsia"/>
        </w:rPr>
        <w:t>设施。男性和女性</w:t>
      </w:r>
      <w:r>
        <w:rPr>
          <w:rFonts w:hint="eastAsia"/>
        </w:rPr>
        <w:t>试验参与者</w:t>
      </w:r>
      <w:r>
        <w:rPr>
          <w:rFonts w:hint="eastAsia"/>
        </w:rPr>
        <w:t>区分管理。紧急情</w:t>
      </w:r>
      <w:r>
        <w:rPr>
          <w:rFonts w:hint="eastAsia"/>
        </w:rPr>
        <w:lastRenderedPageBreak/>
        <w:t>况下可床边抢救或转移。需配有设备带、足够电源插座，配备输液泵、注射泵、重力</w:t>
      </w:r>
      <w:r>
        <w:rPr>
          <w:rFonts w:hint="eastAsia"/>
        </w:rPr>
        <w:t>/</w:t>
      </w:r>
      <w:r>
        <w:rPr>
          <w:rFonts w:hint="eastAsia"/>
        </w:rPr>
        <w:t>压力输液的支架、床边呼叫系统等设施。床位布局能满足</w:t>
      </w:r>
      <w:r>
        <w:rPr>
          <w:rFonts w:hint="eastAsia"/>
        </w:rPr>
        <w:t>试验参与者</w:t>
      </w:r>
      <w:r>
        <w:rPr>
          <w:rFonts w:hint="eastAsia"/>
        </w:rPr>
        <w:t>床边开展试验与活动要求，也便于研究人员实时监护。配备可满足床边采样的治疗车。观察室</w:t>
      </w:r>
      <w:r>
        <w:rPr>
          <w:rFonts w:hint="eastAsia"/>
        </w:rPr>
        <w:t>/</w:t>
      </w:r>
      <w:r>
        <w:rPr>
          <w:rFonts w:hint="eastAsia"/>
        </w:rPr>
        <w:t>监护病房内应具有相应的消毒措施。除洗手间外，配置视频监控系统，且应配备满足项目需要的监护设备。</w:t>
      </w:r>
    </w:p>
    <w:p w:rsidR="00482603" w:rsidRDefault="004B4F05">
      <w:pPr>
        <w:pStyle w:val="affffffffa"/>
      </w:pPr>
      <w:r>
        <w:t>抢救室</w:t>
      </w:r>
      <w:r>
        <w:t>/</w:t>
      </w:r>
      <w:r>
        <w:t>区域</w:t>
      </w:r>
      <w:r>
        <w:rPr>
          <w:rFonts w:hint="eastAsia"/>
        </w:rPr>
        <w:t>：应</w:t>
      </w:r>
      <w:r>
        <w:t>设有专门的抢救室</w:t>
      </w:r>
      <w:r>
        <w:t>/</w:t>
      </w:r>
      <w:r>
        <w:t>区域，至少有</w:t>
      </w:r>
      <w:r>
        <w:t>1</w:t>
      </w:r>
      <w:r>
        <w:t>张抢救床位，且根据试验观察</w:t>
      </w:r>
      <w:r>
        <w:t>/</w:t>
      </w:r>
      <w:r>
        <w:t>监护病床位总数适当增加。室内配置呼吸机、氧气、负压吸引器、心电图机、除颤仪、心</w:t>
      </w:r>
      <w:r>
        <w:t>电血压监护仪、抢救车等专用的抢救设备。急救药物、器材及配套设备要齐全，以应对试验过程中</w:t>
      </w:r>
      <w:r>
        <w:rPr>
          <w:rFonts w:hint="eastAsia"/>
        </w:rPr>
        <w:t>试验参与者</w:t>
      </w:r>
      <w:r>
        <w:t>可能发生的不良事件和严重不良事件。位置应与</w:t>
      </w:r>
      <w:r>
        <w:rPr>
          <w:rFonts w:hint="eastAsia"/>
        </w:rPr>
        <w:t>护士站</w:t>
      </w:r>
      <w:r>
        <w:t>或急救通道相近，充分考虑</w:t>
      </w:r>
      <w:r>
        <w:rPr>
          <w:rFonts w:hint="eastAsia"/>
        </w:rPr>
        <w:t>试验参与者</w:t>
      </w:r>
      <w:r>
        <w:t>就近抢救或方便转运。</w:t>
      </w:r>
    </w:p>
    <w:p w:rsidR="00482603" w:rsidRDefault="004B4F05">
      <w:pPr>
        <w:pStyle w:val="affffffffa"/>
      </w:pPr>
      <w:r>
        <w:rPr>
          <w:rFonts w:hint="eastAsia"/>
        </w:rPr>
        <w:t>其他要求：病房医疗功能应符合所在地省级卫生健康主管部门有关法律、法规、标准和文件规定。</w:t>
      </w:r>
    </w:p>
    <w:p w:rsidR="00482603" w:rsidRDefault="004B4F05">
      <w:pPr>
        <w:pStyle w:val="affd"/>
        <w:spacing w:before="120" w:after="120"/>
      </w:pPr>
      <w:bookmarkStart w:id="133" w:name="_Toc218621648"/>
      <w:bookmarkStart w:id="134" w:name="_Toc218623969"/>
      <w:bookmarkStart w:id="135" w:name="_Toc445"/>
      <w:bookmarkStart w:id="136" w:name="_Toc218882680"/>
      <w:proofErr w:type="gramStart"/>
      <w:r>
        <w:rPr>
          <w:rFonts w:hint="eastAsia"/>
        </w:rPr>
        <w:t>操作区</w:t>
      </w:r>
      <w:proofErr w:type="gramEnd"/>
      <w:r>
        <w:rPr>
          <w:rFonts w:hint="eastAsia"/>
        </w:rPr>
        <w:t>的建设</w:t>
      </w:r>
      <w:bookmarkEnd w:id="132"/>
      <w:bookmarkEnd w:id="133"/>
      <w:bookmarkEnd w:id="134"/>
      <w:bookmarkEnd w:id="135"/>
      <w:bookmarkEnd w:id="136"/>
    </w:p>
    <w:p w:rsidR="00482603" w:rsidRDefault="004B4F05">
      <w:pPr>
        <w:pStyle w:val="affffffffa"/>
      </w:pPr>
      <w:r>
        <w:rPr>
          <w:rFonts w:hint="eastAsia"/>
        </w:rPr>
        <w:t>试验器械贮存场所</w:t>
      </w:r>
      <w:bookmarkStart w:id="137" w:name="OLE_LINK3"/>
      <w:r>
        <w:rPr>
          <w:rFonts w:hint="eastAsia"/>
        </w:rPr>
        <w:t>：</w:t>
      </w:r>
      <w:bookmarkEnd w:id="137"/>
      <w:r>
        <w:rPr>
          <w:rFonts w:hint="eastAsia"/>
        </w:rPr>
        <w:t>应设置专门的试验器械储存场所。非消耗性</w:t>
      </w:r>
      <w:r>
        <w:rPr>
          <w:rFonts w:hint="eastAsia"/>
        </w:rPr>
        <w:t>/</w:t>
      </w:r>
      <w:r>
        <w:rPr>
          <w:rFonts w:hint="eastAsia"/>
        </w:rPr>
        <w:t>可重复使用医疗器械应选</w:t>
      </w:r>
      <w:proofErr w:type="gramStart"/>
      <w:r>
        <w:rPr>
          <w:rFonts w:hint="eastAsia"/>
        </w:rPr>
        <w:t>择符合</w:t>
      </w:r>
      <w:proofErr w:type="gramEnd"/>
      <w:r>
        <w:rPr>
          <w:rFonts w:hint="eastAsia"/>
        </w:rPr>
        <w:t>其技术参数和安全要求的场地进行安装、调试、性能验证及功能确认，确保其运行正常后方可投入使用；消耗性医疗器械贮存应存放于上锁的、专用的储存柜或房间，严格依据医疗器械说明书和试验方案要求控制贮存环境的温湿度。如对环境有特殊要求，</w:t>
      </w:r>
      <w:r>
        <w:rPr>
          <w:rFonts w:hint="eastAsia"/>
        </w:rPr>
        <w:t>应</w:t>
      </w:r>
      <w:r>
        <w:rPr>
          <w:rFonts w:hint="eastAsia"/>
        </w:rPr>
        <w:t>使用经过校准的设备进行连续或定期监测，并形成完整的温湿</w:t>
      </w:r>
      <w:proofErr w:type="gramStart"/>
      <w:r>
        <w:rPr>
          <w:rFonts w:hint="eastAsia"/>
        </w:rPr>
        <w:t>度记录</w:t>
      </w:r>
      <w:proofErr w:type="gramEnd"/>
      <w:r>
        <w:rPr>
          <w:rFonts w:hint="eastAsia"/>
        </w:rPr>
        <w:t>图或日志。</w:t>
      </w:r>
    </w:p>
    <w:p w:rsidR="00482603" w:rsidRDefault="004B4F05">
      <w:pPr>
        <w:pStyle w:val="affffffffa"/>
      </w:pPr>
      <w:r>
        <w:rPr>
          <w:rFonts w:hint="eastAsia"/>
        </w:rPr>
        <w:t>生物样本处理与临时储存区：应配备样本处理、储存及温度监测的设备，如离心机、冰箱、超低温冰箱等，</w:t>
      </w:r>
      <w:r>
        <w:rPr>
          <w:rFonts w:hint="eastAsia"/>
        </w:rPr>
        <w:t>应</w:t>
      </w:r>
      <w:proofErr w:type="gramStart"/>
      <w:r>
        <w:rPr>
          <w:rFonts w:hint="eastAsia"/>
        </w:rPr>
        <w:t>定期由</w:t>
      </w:r>
      <w:proofErr w:type="gramEnd"/>
      <w:r>
        <w:rPr>
          <w:rFonts w:hint="eastAsia"/>
        </w:rPr>
        <w:t>具备相应资质的机构进行检定或校准。应配备不间</w:t>
      </w:r>
      <w:r>
        <w:rPr>
          <w:rFonts w:hint="eastAsia"/>
        </w:rPr>
        <w:t>断电源（</w:t>
      </w:r>
      <w:r>
        <w:rPr>
          <w:rFonts w:hint="eastAsia"/>
        </w:rPr>
        <w:t>UPS</w:t>
      </w:r>
      <w:r>
        <w:rPr>
          <w:rFonts w:hint="eastAsia"/>
        </w:rPr>
        <w:t>）和远程报警系统。样本的采集和使用</w:t>
      </w:r>
      <w:r>
        <w:rPr>
          <w:rFonts w:hint="eastAsia"/>
        </w:rPr>
        <w:t>应</w:t>
      </w:r>
      <w:r>
        <w:rPr>
          <w:rFonts w:hint="eastAsia"/>
        </w:rPr>
        <w:t>符合伦理规定，且已获得试验参与者的知情同意。试验方案应明确样本的使用范围、处理方式、贮存条件及销毁要求，任何操作均不</w:t>
      </w:r>
      <w:r>
        <w:rPr>
          <w:rFonts w:hint="eastAsia"/>
        </w:rPr>
        <w:t>应</w:t>
      </w:r>
      <w:r>
        <w:rPr>
          <w:rFonts w:hint="eastAsia"/>
        </w:rPr>
        <w:t>超出伦理委员会批准的范围。</w:t>
      </w:r>
    </w:p>
    <w:p w:rsidR="00482603" w:rsidRDefault="004B4F05">
      <w:pPr>
        <w:pStyle w:val="affffffffa"/>
      </w:pPr>
      <w:r>
        <w:rPr>
          <w:rFonts w:hint="eastAsia"/>
        </w:rPr>
        <w:t>资料暂</w:t>
      </w:r>
      <w:r>
        <w:rPr>
          <w:rFonts w:hint="eastAsia"/>
          <w:lang w:bidi="ar"/>
        </w:rPr>
        <w:t>存区</w:t>
      </w:r>
      <w:r>
        <w:rPr>
          <w:rFonts w:hint="eastAsia"/>
        </w:rPr>
        <w:t>：</w:t>
      </w:r>
      <w:r>
        <w:rPr>
          <w:rFonts w:hint="eastAsia"/>
          <w:lang w:bidi="ar"/>
        </w:rPr>
        <w:t>应设立独立、安全的资料暂存区，远离水源、热源等潜在风险。具备防盗、防火、防水、防潮、防虫鼠等功能，并配备温湿度计进行日常监测和记录。所有在</w:t>
      </w:r>
      <w:proofErr w:type="gramStart"/>
      <w:r>
        <w:rPr>
          <w:rFonts w:hint="eastAsia"/>
          <w:lang w:bidi="ar"/>
        </w:rPr>
        <w:t>研</w:t>
      </w:r>
      <w:proofErr w:type="gramEnd"/>
      <w:r>
        <w:rPr>
          <w:rFonts w:hint="eastAsia"/>
          <w:lang w:bidi="ar"/>
        </w:rPr>
        <w:t>项目资料应存放于带锁的文件柜中，可遵循“</w:t>
      </w:r>
      <w:proofErr w:type="gramStart"/>
      <w:r>
        <w:rPr>
          <w:rFonts w:hint="eastAsia"/>
          <w:lang w:bidi="ar"/>
        </w:rPr>
        <w:t>一</w:t>
      </w:r>
      <w:proofErr w:type="gramEnd"/>
      <w:r>
        <w:rPr>
          <w:rFonts w:hint="eastAsia"/>
          <w:lang w:bidi="ar"/>
        </w:rPr>
        <w:t>项目</w:t>
      </w:r>
      <w:proofErr w:type="gramStart"/>
      <w:r>
        <w:rPr>
          <w:rFonts w:hint="eastAsia"/>
          <w:lang w:bidi="ar"/>
        </w:rPr>
        <w:t>一</w:t>
      </w:r>
      <w:proofErr w:type="gramEnd"/>
      <w:r>
        <w:rPr>
          <w:rFonts w:hint="eastAsia"/>
          <w:lang w:bidi="ar"/>
        </w:rPr>
        <w:t>柜（或一层）”原则分类管理，文件柜外</w:t>
      </w:r>
      <w:r>
        <w:rPr>
          <w:rFonts w:hint="eastAsia"/>
          <w:lang w:bidi="ar"/>
        </w:rPr>
        <w:t>应</w:t>
      </w:r>
      <w:r>
        <w:rPr>
          <w:rFonts w:hint="eastAsia"/>
          <w:lang w:bidi="ar"/>
        </w:rPr>
        <w:t>有清晰的项目标识。做好电子</w:t>
      </w:r>
      <w:proofErr w:type="gramStart"/>
      <w:r>
        <w:rPr>
          <w:rFonts w:hint="eastAsia"/>
          <w:lang w:bidi="ar"/>
        </w:rPr>
        <w:t>数据本地</w:t>
      </w:r>
      <w:proofErr w:type="gramEnd"/>
      <w:r>
        <w:rPr>
          <w:rFonts w:hint="eastAsia"/>
          <w:lang w:bidi="ar"/>
        </w:rPr>
        <w:t>管理，如研究阶段产生的电子数据应在安全、受控的本地环境进行暂存与处理；建立关键数据的本地备份机制；应实施严格的访问权限控制和操作日志管理，确保所有数据操作可追溯，防止未授权的访问、篡改或删除。</w:t>
      </w:r>
    </w:p>
    <w:p w:rsidR="00482603" w:rsidRDefault="004B4F05">
      <w:pPr>
        <w:pStyle w:val="affd"/>
        <w:spacing w:before="120" w:after="120"/>
      </w:pPr>
      <w:bookmarkStart w:id="138" w:name="_Toc218621649"/>
      <w:bookmarkStart w:id="139" w:name="_Toc218620359"/>
      <w:bookmarkStart w:id="140" w:name="_Toc218623970"/>
      <w:bookmarkStart w:id="141" w:name="_Toc11108"/>
      <w:bookmarkStart w:id="142" w:name="_Toc218882681"/>
      <w:r>
        <w:rPr>
          <w:rFonts w:hint="eastAsia"/>
        </w:rPr>
        <w:t>工作区的建设</w:t>
      </w:r>
      <w:bookmarkEnd w:id="138"/>
      <w:bookmarkEnd w:id="139"/>
      <w:bookmarkEnd w:id="140"/>
      <w:bookmarkEnd w:id="141"/>
      <w:bookmarkEnd w:id="142"/>
    </w:p>
    <w:p w:rsidR="00482603" w:rsidRDefault="004B4F05">
      <w:pPr>
        <w:pStyle w:val="affffffffa"/>
      </w:pPr>
      <w:bookmarkStart w:id="143" w:name="_Toc218620360"/>
      <w:r>
        <w:rPr>
          <w:rFonts w:hint="eastAsia"/>
        </w:rPr>
        <w:t>研究人员办公室：应配备必要的办公设施，包括办公桌椅、资料柜、网络、电脑、复印打印机等。</w:t>
      </w:r>
    </w:p>
    <w:p w:rsidR="00482603" w:rsidRDefault="004B4F05">
      <w:pPr>
        <w:pStyle w:val="affffffffa"/>
      </w:pPr>
      <w:r>
        <w:rPr>
          <w:rFonts w:hint="eastAsia"/>
        </w:rPr>
        <w:t>研究人员值班室：</w:t>
      </w:r>
      <w:r>
        <w:rPr>
          <w:rFonts w:hint="eastAsia"/>
        </w:rPr>
        <w:t>配备必要的休息环境，以满足工作人员加班与休息的基本需求。</w:t>
      </w:r>
    </w:p>
    <w:p w:rsidR="00482603" w:rsidRDefault="004B4F05">
      <w:pPr>
        <w:pStyle w:val="affffffffa"/>
      </w:pPr>
      <w:r>
        <w:t>监察员办公室</w:t>
      </w:r>
      <w:r>
        <w:rPr>
          <w:rFonts w:hint="eastAsia"/>
        </w:rPr>
        <w:t>：</w:t>
      </w:r>
      <w:proofErr w:type="gramStart"/>
      <w:r>
        <w:rPr>
          <w:rFonts w:hint="eastAsia"/>
        </w:rPr>
        <w:t>宜方便</w:t>
      </w:r>
      <w:proofErr w:type="gramEnd"/>
      <w:r>
        <w:rPr>
          <w:rFonts w:hint="eastAsia"/>
        </w:rPr>
        <w:t>申办者、</w:t>
      </w:r>
      <w:r>
        <w:rPr>
          <w:rFonts w:hint="eastAsia"/>
        </w:rPr>
        <w:t>CRO</w:t>
      </w:r>
      <w:r>
        <w:rPr>
          <w:rFonts w:hint="eastAsia"/>
        </w:rPr>
        <w:t>监查员开展工</w:t>
      </w:r>
      <w:r>
        <w:rPr>
          <w:rFonts w:hint="eastAsia"/>
        </w:rPr>
        <w:t>作。配备包括办公桌椅、网络等条件。</w:t>
      </w:r>
    </w:p>
    <w:p w:rsidR="00482603" w:rsidRDefault="004B4F05">
      <w:pPr>
        <w:pStyle w:val="affc"/>
        <w:spacing w:before="240" w:after="240"/>
      </w:pPr>
      <w:bookmarkStart w:id="144" w:name="_Toc218623971"/>
      <w:bookmarkStart w:id="145" w:name="_Toc218621650"/>
      <w:bookmarkStart w:id="146" w:name="_Toc30056"/>
      <w:bookmarkStart w:id="147" w:name="_Toc218882682"/>
      <w:r>
        <w:rPr>
          <w:rFonts w:hint="eastAsia"/>
        </w:rPr>
        <w:t>研究团队</w:t>
      </w:r>
      <w:bookmarkEnd w:id="143"/>
      <w:bookmarkEnd w:id="144"/>
      <w:bookmarkEnd w:id="145"/>
      <w:r>
        <w:rPr>
          <w:rFonts w:hint="eastAsia"/>
        </w:rPr>
        <w:t>组建</w:t>
      </w:r>
      <w:bookmarkEnd w:id="146"/>
      <w:bookmarkEnd w:id="147"/>
    </w:p>
    <w:p w:rsidR="00482603" w:rsidRDefault="004B4F05">
      <w:pPr>
        <w:pStyle w:val="affd"/>
        <w:spacing w:before="120" w:after="120"/>
      </w:pPr>
      <w:bookmarkStart w:id="148" w:name="_Toc218623972"/>
      <w:bookmarkStart w:id="149" w:name="_Toc802"/>
      <w:bookmarkStart w:id="150" w:name="_Toc218621651"/>
      <w:bookmarkStart w:id="151" w:name="_Toc218620361"/>
      <w:bookmarkStart w:id="152" w:name="_Toc218882683"/>
      <w:r>
        <w:rPr>
          <w:rFonts w:hint="eastAsia"/>
        </w:rPr>
        <w:t>研究型病房主任</w:t>
      </w:r>
      <w:bookmarkEnd w:id="148"/>
      <w:bookmarkEnd w:id="149"/>
      <w:bookmarkEnd w:id="150"/>
      <w:bookmarkEnd w:id="151"/>
      <w:bookmarkEnd w:id="152"/>
    </w:p>
    <w:p w:rsidR="00482603" w:rsidRDefault="004B4F05">
      <w:pPr>
        <w:pStyle w:val="affffffffa"/>
      </w:pPr>
      <w:r>
        <w:rPr>
          <w:rFonts w:hint="eastAsia"/>
        </w:rPr>
        <w:t>负责研究型病房的整体规划、建设与运营管理。</w:t>
      </w:r>
    </w:p>
    <w:p w:rsidR="00482603" w:rsidRDefault="004B4F05">
      <w:pPr>
        <w:pStyle w:val="affffffffa"/>
      </w:pPr>
      <w:r>
        <w:rPr>
          <w:rFonts w:hint="eastAsia"/>
        </w:rPr>
        <w:t>统筹临床试验项目的立项、实施与质量控制。</w:t>
      </w:r>
    </w:p>
    <w:p w:rsidR="00482603" w:rsidRDefault="004B4F05">
      <w:pPr>
        <w:pStyle w:val="affffffffa"/>
      </w:pPr>
      <w:r>
        <w:rPr>
          <w:rFonts w:hint="eastAsia"/>
        </w:rPr>
        <w:t>协调院内多部门（如伦理委员会、科研管理部门、临床科室）的合作。</w:t>
      </w:r>
    </w:p>
    <w:p w:rsidR="00482603" w:rsidRDefault="004B4F05">
      <w:pPr>
        <w:pStyle w:val="affffffffa"/>
      </w:pPr>
      <w:r>
        <w:rPr>
          <w:rFonts w:hint="eastAsia"/>
        </w:rPr>
        <w:t>监督研究团队的工作合</w:t>
      </w:r>
      <w:proofErr w:type="gramStart"/>
      <w:r>
        <w:rPr>
          <w:rFonts w:hint="eastAsia"/>
        </w:rPr>
        <w:t>规</w:t>
      </w:r>
      <w:proofErr w:type="gramEnd"/>
      <w:r>
        <w:rPr>
          <w:rFonts w:hint="eastAsia"/>
        </w:rPr>
        <w:t>性，确保符合</w:t>
      </w:r>
      <w:r>
        <w:rPr>
          <w:rFonts w:hint="eastAsia"/>
        </w:rPr>
        <w:t>GCP</w:t>
      </w:r>
      <w:r>
        <w:rPr>
          <w:rFonts w:hint="eastAsia"/>
        </w:rPr>
        <w:t>及相关法规要求。</w:t>
      </w:r>
    </w:p>
    <w:p w:rsidR="00482603" w:rsidRDefault="004B4F05">
      <w:pPr>
        <w:pStyle w:val="affd"/>
        <w:spacing w:before="120" w:after="120"/>
      </w:pPr>
      <w:bookmarkStart w:id="153" w:name="_Toc218623973"/>
      <w:bookmarkStart w:id="154" w:name="_Toc218620362"/>
      <w:bookmarkStart w:id="155" w:name="_Toc218621652"/>
      <w:bookmarkStart w:id="156" w:name="_Toc5265"/>
      <w:bookmarkStart w:id="157" w:name="_Toc218882684"/>
      <w:r>
        <w:rPr>
          <w:rFonts w:hint="eastAsia"/>
        </w:rPr>
        <w:t>主要研究者（</w:t>
      </w:r>
      <w:r>
        <w:rPr>
          <w:rFonts w:hint="eastAsia"/>
        </w:rPr>
        <w:t>PI</w:t>
      </w:r>
      <w:r>
        <w:rPr>
          <w:rFonts w:hint="eastAsia"/>
        </w:rPr>
        <w:t>）</w:t>
      </w:r>
      <w:bookmarkEnd w:id="153"/>
      <w:bookmarkEnd w:id="154"/>
      <w:bookmarkEnd w:id="155"/>
      <w:bookmarkEnd w:id="156"/>
      <w:bookmarkEnd w:id="157"/>
    </w:p>
    <w:p w:rsidR="00482603" w:rsidRDefault="004B4F05">
      <w:pPr>
        <w:pStyle w:val="affffffffa"/>
      </w:pPr>
      <w:r>
        <w:rPr>
          <w:rFonts w:hint="eastAsia"/>
        </w:rPr>
        <w:t>应具有高级职称，熟悉医疗器械</w:t>
      </w:r>
      <w:r>
        <w:rPr>
          <w:rFonts w:hint="eastAsia"/>
        </w:rPr>
        <w:t>GCP</w:t>
      </w:r>
      <w:r>
        <w:rPr>
          <w:rFonts w:hint="eastAsia"/>
        </w:rPr>
        <w:t>及相关法律法规，同时具备相关专业知识和经验。多点执业者需评估其诊疗行为及时间满足试验要求。承担创新医疗器械或需进行临床试验审批的第三类医疗器械临床试验时，</w:t>
      </w:r>
      <w:r>
        <w:rPr>
          <w:rFonts w:hint="eastAsia"/>
        </w:rPr>
        <w:t>PI</w:t>
      </w:r>
      <w:r>
        <w:rPr>
          <w:rFonts w:hint="eastAsia"/>
        </w:rPr>
        <w:t>需提供至少</w:t>
      </w:r>
      <w:r>
        <w:rPr>
          <w:rFonts w:hint="eastAsia"/>
        </w:rPr>
        <w:t>3</w:t>
      </w:r>
      <w:r>
        <w:rPr>
          <w:rFonts w:hint="eastAsia"/>
        </w:rPr>
        <w:t>项医疗器械或药</w:t>
      </w:r>
      <w:r>
        <w:rPr>
          <w:rFonts w:hint="eastAsia"/>
        </w:rPr>
        <w:t>物临床试验经验证明。所提供的材料应能有效证明其实际参与经验，例如分工授权表、伦理批件等。</w:t>
      </w:r>
    </w:p>
    <w:p w:rsidR="00482603" w:rsidRDefault="004B4F05">
      <w:pPr>
        <w:pStyle w:val="affffffffa"/>
      </w:pPr>
      <w:r>
        <w:rPr>
          <w:rFonts w:hint="eastAsia"/>
        </w:rPr>
        <w:t>应承</w:t>
      </w:r>
      <w:proofErr w:type="gramStart"/>
      <w:r>
        <w:rPr>
          <w:rFonts w:hint="eastAsia"/>
        </w:rPr>
        <w:t>担合理</w:t>
      </w:r>
      <w:proofErr w:type="gramEnd"/>
      <w:r>
        <w:rPr>
          <w:rFonts w:hint="eastAsia"/>
        </w:rPr>
        <w:t>数量的试验项目，确保有充足时间实施和完成试验，能有效监管研究人员执行方案并掌握试验进展。</w:t>
      </w:r>
    </w:p>
    <w:p w:rsidR="00482603" w:rsidRDefault="004B4F05">
      <w:pPr>
        <w:pStyle w:val="affffffffa"/>
      </w:pPr>
      <w:r>
        <w:rPr>
          <w:rFonts w:hint="eastAsia"/>
        </w:rPr>
        <w:lastRenderedPageBreak/>
        <w:t>应全面负责试验运行与质量管理，能协调专业内人员及支配相关设施设备，确保团队履行职责。应具备处理不良事件（</w:t>
      </w:r>
      <w:r>
        <w:rPr>
          <w:rFonts w:hint="eastAsia"/>
        </w:rPr>
        <w:t>AE</w:t>
      </w:r>
      <w:r>
        <w:rPr>
          <w:rFonts w:hint="eastAsia"/>
        </w:rPr>
        <w:t>）和严重不良事件（</w:t>
      </w:r>
      <w:r>
        <w:rPr>
          <w:rFonts w:hint="eastAsia"/>
        </w:rPr>
        <w:t>SAE</w:t>
      </w:r>
      <w:r>
        <w:rPr>
          <w:rFonts w:hint="eastAsia"/>
        </w:rPr>
        <w:t>）等事件的能力，团队需定期开展急救及应急培训演练并保存记录。</w:t>
      </w:r>
    </w:p>
    <w:p w:rsidR="00482603" w:rsidRDefault="004B4F05">
      <w:pPr>
        <w:pStyle w:val="affffffffa"/>
      </w:pPr>
      <w:proofErr w:type="gramStart"/>
      <w:r>
        <w:rPr>
          <w:rFonts w:hint="eastAsia"/>
        </w:rPr>
        <w:t>宜参与</w:t>
      </w:r>
      <w:proofErr w:type="gramEnd"/>
      <w:r>
        <w:rPr>
          <w:rFonts w:hint="eastAsia"/>
        </w:rPr>
        <w:t>制订、修订与审核试验方案及相关文件，向机构办公室提交立项申请，获得批准后提交伦理委员会审核，包括临床试验的初始审查、跟踪审</w:t>
      </w:r>
      <w:r>
        <w:rPr>
          <w:rFonts w:hint="eastAsia"/>
        </w:rPr>
        <w:t>查等，经伦理委员会批准后实施。</w:t>
      </w:r>
    </w:p>
    <w:p w:rsidR="00482603" w:rsidRDefault="004B4F05">
      <w:pPr>
        <w:pStyle w:val="affd"/>
        <w:spacing w:before="120" w:after="120"/>
      </w:pPr>
      <w:bookmarkStart w:id="158" w:name="_Toc218620363"/>
      <w:bookmarkStart w:id="159" w:name="_Toc30368"/>
      <w:bookmarkStart w:id="160" w:name="_Toc218621653"/>
      <w:bookmarkStart w:id="161" w:name="_Toc218623974"/>
      <w:bookmarkStart w:id="162" w:name="_Toc218882685"/>
      <w:r>
        <w:rPr>
          <w:rFonts w:hint="eastAsia"/>
        </w:rPr>
        <w:t>研究</w:t>
      </w:r>
      <w:bookmarkEnd w:id="158"/>
      <w:r>
        <w:rPr>
          <w:rFonts w:hint="eastAsia"/>
        </w:rPr>
        <w:t>者</w:t>
      </w:r>
      <w:bookmarkEnd w:id="159"/>
      <w:bookmarkEnd w:id="160"/>
      <w:bookmarkEnd w:id="161"/>
      <w:bookmarkEnd w:id="162"/>
    </w:p>
    <w:p w:rsidR="00482603" w:rsidRDefault="004B4F05">
      <w:pPr>
        <w:pStyle w:val="affffffffa"/>
      </w:pPr>
      <w:bookmarkStart w:id="163" w:name="_Toc218620364"/>
      <w:r>
        <w:rPr>
          <w:rFonts w:hint="eastAsia"/>
        </w:rPr>
        <w:t>应协助</w:t>
      </w:r>
      <w:r>
        <w:rPr>
          <w:rFonts w:hint="eastAsia"/>
        </w:rPr>
        <w:t>PI</w:t>
      </w:r>
      <w:r>
        <w:rPr>
          <w:rFonts w:hint="eastAsia"/>
        </w:rPr>
        <w:t>执行临床试验方案，负责</w:t>
      </w:r>
      <w:r>
        <w:rPr>
          <w:rFonts w:hint="eastAsia"/>
        </w:rPr>
        <w:t>试验参与者</w:t>
      </w:r>
      <w:r>
        <w:rPr>
          <w:rFonts w:hint="eastAsia"/>
        </w:rPr>
        <w:t>招募、知情同意、随访管理、进行文献检索、伦理审查材料准备等。</w:t>
      </w:r>
    </w:p>
    <w:p w:rsidR="00482603" w:rsidRDefault="004B4F05">
      <w:pPr>
        <w:pStyle w:val="affffffffa"/>
      </w:pPr>
      <w:r>
        <w:rPr>
          <w:rFonts w:hint="eastAsia"/>
        </w:rPr>
        <w:t>应</w:t>
      </w:r>
      <w:proofErr w:type="gramStart"/>
      <w:r>
        <w:rPr>
          <w:rFonts w:hint="eastAsia"/>
        </w:rPr>
        <w:t>向试验</w:t>
      </w:r>
      <w:proofErr w:type="gramEnd"/>
      <w:r>
        <w:rPr>
          <w:rFonts w:hint="eastAsia"/>
        </w:rPr>
        <w:t>参与者说明经伦理委员会同意的有关试验的详细情况，并取得知情同意书。</w:t>
      </w:r>
    </w:p>
    <w:p w:rsidR="00482603" w:rsidRDefault="004B4F05">
      <w:pPr>
        <w:pStyle w:val="affffffffa"/>
      </w:pPr>
      <w:r>
        <w:rPr>
          <w:rFonts w:hint="eastAsia"/>
        </w:rPr>
        <w:t>应了解并熟悉试验用医疗器械的性质、作用、疗效及安全性，同时应掌握临床试验进行期间发现的所有与该器械有关的新信息。</w:t>
      </w:r>
    </w:p>
    <w:p w:rsidR="00482603" w:rsidRDefault="004B4F05">
      <w:pPr>
        <w:pStyle w:val="affffffffa"/>
      </w:pPr>
      <w:r>
        <w:rPr>
          <w:rFonts w:hint="eastAsia"/>
        </w:rPr>
        <w:t>应保证将试验中的数据真实、准确、完整、及时、合法地记录于病历，并正确地填写</w:t>
      </w:r>
      <w:r>
        <w:rPr>
          <w:rFonts w:hint="eastAsia"/>
        </w:rPr>
        <w:t>CRF/</w:t>
      </w:r>
      <w:r>
        <w:rPr>
          <w:rFonts w:hint="eastAsia"/>
        </w:rPr>
        <w:t>录入</w:t>
      </w:r>
      <w:r>
        <w:rPr>
          <w:rFonts w:hint="eastAsia"/>
        </w:rPr>
        <w:t>EDC</w:t>
      </w:r>
      <w:r>
        <w:rPr>
          <w:rFonts w:hint="eastAsia"/>
        </w:rPr>
        <w:t>系统。</w:t>
      </w:r>
    </w:p>
    <w:p w:rsidR="00482603" w:rsidRDefault="004B4F05">
      <w:pPr>
        <w:pStyle w:val="affffffffa"/>
      </w:pPr>
      <w:proofErr w:type="gramStart"/>
      <w:r>
        <w:rPr>
          <w:rFonts w:hint="eastAsia"/>
        </w:rPr>
        <w:t>宜</w:t>
      </w:r>
      <w:r>
        <w:rPr>
          <w:rFonts w:hint="eastAsia"/>
        </w:rPr>
        <w:t>参与</w:t>
      </w:r>
      <w:proofErr w:type="gramEnd"/>
      <w:r>
        <w:rPr>
          <w:rFonts w:hint="eastAsia"/>
        </w:rPr>
        <w:t>临床试验方案设计、研究者手册、分中心小结</w:t>
      </w:r>
      <w:r>
        <w:rPr>
          <w:rFonts w:hint="eastAsia"/>
        </w:rPr>
        <w:t>/</w:t>
      </w:r>
      <w:r>
        <w:rPr>
          <w:rFonts w:hint="eastAsia"/>
        </w:rPr>
        <w:t>总结报告等的撰写。</w:t>
      </w:r>
    </w:p>
    <w:p w:rsidR="00482603" w:rsidRDefault="004B4F05">
      <w:pPr>
        <w:pStyle w:val="affd"/>
        <w:spacing w:before="120" w:after="120"/>
      </w:pPr>
      <w:bookmarkStart w:id="164" w:name="_Toc31438"/>
      <w:bookmarkStart w:id="165" w:name="_Toc218623975"/>
      <w:bookmarkStart w:id="166" w:name="_Toc218621654"/>
      <w:bookmarkStart w:id="167" w:name="_Toc218882686"/>
      <w:r>
        <w:rPr>
          <w:rFonts w:hint="eastAsia"/>
        </w:rPr>
        <w:t>研究护士</w:t>
      </w:r>
      <w:bookmarkEnd w:id="163"/>
      <w:bookmarkEnd w:id="164"/>
      <w:bookmarkEnd w:id="165"/>
      <w:bookmarkEnd w:id="166"/>
      <w:bookmarkEnd w:id="167"/>
    </w:p>
    <w:p w:rsidR="00482603" w:rsidRDefault="004B4F05">
      <w:pPr>
        <w:pStyle w:val="affffffffa"/>
      </w:pPr>
      <w:bookmarkStart w:id="168" w:name="_Toc218620365"/>
      <w:r>
        <w:t>应具备相关专业护理资质，接受过医疗器械</w:t>
      </w:r>
      <w:r>
        <w:t>GCP</w:t>
      </w:r>
      <w:r>
        <w:t>、样本处理、不良事件监测等专项培训并考核合格；涉及高风险医疗器械临床试验的研究护士，需具备相应的急救护理技能认证</w:t>
      </w:r>
      <w:r>
        <w:rPr>
          <w:rFonts w:hint="eastAsia"/>
        </w:rPr>
        <w:t>。</w:t>
      </w:r>
    </w:p>
    <w:p w:rsidR="00482603" w:rsidRDefault="004B4F05">
      <w:pPr>
        <w:pStyle w:val="affffffffa"/>
      </w:pPr>
      <w:r>
        <w:rPr>
          <w:rFonts w:hint="eastAsia"/>
        </w:rPr>
        <w:t>应负责临床试验中</w:t>
      </w:r>
      <w:r>
        <w:rPr>
          <w:rFonts w:hint="eastAsia"/>
        </w:rPr>
        <w:t>试验参与者</w:t>
      </w:r>
      <w:r>
        <w:rPr>
          <w:rFonts w:hint="eastAsia"/>
        </w:rPr>
        <w:t>的护理工作，对试验中可能出现的不良事件进行监测。</w:t>
      </w:r>
    </w:p>
    <w:p w:rsidR="00482603" w:rsidRDefault="004B4F05">
      <w:pPr>
        <w:pStyle w:val="affffffffa"/>
      </w:pPr>
      <w:r>
        <w:rPr>
          <w:rFonts w:hint="eastAsia"/>
        </w:rPr>
        <w:t>应</w:t>
      </w:r>
      <w:r>
        <w:t>负责临床试验</w:t>
      </w:r>
      <w:r>
        <w:rPr>
          <w:rFonts w:hint="eastAsia"/>
        </w:rPr>
        <w:t>试验参与者</w:t>
      </w:r>
      <w:r>
        <w:t>生物样品的采集、运送、交接等，并记录、签名、注明日期。</w:t>
      </w:r>
    </w:p>
    <w:p w:rsidR="00482603" w:rsidRDefault="004B4F05">
      <w:pPr>
        <w:pStyle w:val="affffffffa"/>
      </w:pPr>
      <w:proofErr w:type="gramStart"/>
      <w:r>
        <w:rPr>
          <w:rFonts w:hint="eastAsia"/>
        </w:rPr>
        <w:t>宜</w:t>
      </w:r>
      <w:r>
        <w:rPr>
          <w:rFonts w:hint="eastAsia"/>
        </w:rPr>
        <w:t>参与</w:t>
      </w:r>
      <w:proofErr w:type="gramEnd"/>
      <w:r>
        <w:rPr>
          <w:rFonts w:hint="eastAsia"/>
        </w:rPr>
        <w:t>撰写本专业临床试验的各项管理制度或职责及护理操作标准操作规程。</w:t>
      </w:r>
    </w:p>
    <w:p w:rsidR="00482603" w:rsidRDefault="004B4F05">
      <w:pPr>
        <w:pStyle w:val="affd"/>
        <w:spacing w:before="120" w:after="120"/>
      </w:pPr>
      <w:bookmarkStart w:id="169" w:name="_Toc218621655"/>
      <w:bookmarkStart w:id="170" w:name="_Toc218623976"/>
      <w:bookmarkStart w:id="171" w:name="_Toc26340"/>
      <w:bookmarkStart w:id="172" w:name="_Toc218882687"/>
      <w:r>
        <w:rPr>
          <w:rFonts w:hint="eastAsia"/>
        </w:rPr>
        <w:t>器械管理员</w:t>
      </w:r>
      <w:bookmarkEnd w:id="168"/>
      <w:bookmarkEnd w:id="169"/>
      <w:bookmarkEnd w:id="170"/>
      <w:bookmarkEnd w:id="171"/>
      <w:bookmarkEnd w:id="172"/>
    </w:p>
    <w:p w:rsidR="00482603" w:rsidRDefault="004B4F05">
      <w:pPr>
        <w:pStyle w:val="affffffffa"/>
      </w:pPr>
      <w:bookmarkStart w:id="173" w:name="_Toc218620366"/>
      <w:r>
        <w:rPr>
          <w:rFonts w:hint="eastAsia"/>
        </w:rPr>
        <w:t>应负责领取试验用医疗器械及试验相关物资等，详细记录试验医疗器械的名称、批号、序列号、数量效期、领取日期等信息，签名并注明日期。</w:t>
      </w:r>
    </w:p>
    <w:p w:rsidR="00482603" w:rsidRDefault="004B4F05">
      <w:pPr>
        <w:pStyle w:val="affffffffa"/>
      </w:pPr>
      <w:r>
        <w:rPr>
          <w:rFonts w:hint="eastAsia"/>
        </w:rPr>
        <w:t>应负责试验用医疗器械在专业科室的单独保存，同时</w:t>
      </w:r>
      <w:r>
        <w:rPr>
          <w:rFonts w:hint="eastAsia"/>
        </w:rPr>
        <w:t>应</w:t>
      </w:r>
      <w:r>
        <w:rPr>
          <w:rFonts w:hint="eastAsia"/>
        </w:rPr>
        <w:t>严格执行临床试验用医疗器械管理标准操作规程，包括试验用医疗器械的领取、储存、分发、回收与记录。</w:t>
      </w:r>
    </w:p>
    <w:p w:rsidR="00482603" w:rsidRDefault="004B4F05">
      <w:pPr>
        <w:pStyle w:val="affffffffa"/>
      </w:pPr>
      <w:r>
        <w:rPr>
          <w:rFonts w:hint="eastAsia"/>
        </w:rPr>
        <w:t>应负责根据研究医师开具的临床试验专用处方或医嘱发放试验医疗器械，并详细记录试验医疗器械发放及回收情况。</w:t>
      </w:r>
    </w:p>
    <w:p w:rsidR="00482603" w:rsidRDefault="004B4F05">
      <w:pPr>
        <w:pStyle w:val="affffffffa"/>
      </w:pPr>
      <w:r>
        <w:rPr>
          <w:rFonts w:hint="eastAsia"/>
        </w:rPr>
        <w:t>应负责及时返还试验中剩余试验医疗器械、空包装及相关物资至申办单位并做好记录。</w:t>
      </w:r>
    </w:p>
    <w:p w:rsidR="00482603" w:rsidRDefault="004B4F05">
      <w:pPr>
        <w:pStyle w:val="affd"/>
        <w:spacing w:before="120" w:after="120"/>
      </w:pPr>
      <w:bookmarkStart w:id="174" w:name="_Toc218623977"/>
      <w:bookmarkStart w:id="175" w:name="_Toc218621656"/>
      <w:bookmarkStart w:id="176" w:name="_Toc4525"/>
      <w:bookmarkStart w:id="177" w:name="_Toc218882688"/>
      <w:r w:rsidRPr="000820DB">
        <w:rPr>
          <w:rFonts w:hint="eastAsia"/>
        </w:rPr>
        <w:t>生物</w:t>
      </w:r>
      <w:r>
        <w:t>统计师</w:t>
      </w:r>
      <w:bookmarkEnd w:id="174"/>
      <w:bookmarkEnd w:id="175"/>
      <w:bookmarkEnd w:id="176"/>
      <w:bookmarkEnd w:id="177"/>
    </w:p>
    <w:p w:rsidR="00482603" w:rsidRDefault="004B4F05">
      <w:pPr>
        <w:pStyle w:val="affffffffa"/>
      </w:pPr>
      <w:r>
        <w:t>应具备生物统计学相关专业</w:t>
      </w:r>
      <w:r>
        <w:rPr>
          <w:rFonts w:hint="eastAsia"/>
        </w:rPr>
        <w:t>本科</w:t>
      </w:r>
      <w:r>
        <w:t>及以上学历或中级及以上职称，熟悉医疗器械临床试验统计规范；兼职</w:t>
      </w:r>
      <w:proofErr w:type="gramStart"/>
      <w:r>
        <w:t>统计师需与</w:t>
      </w:r>
      <w:proofErr w:type="gramEnd"/>
      <w:r>
        <w:t>机构签订正式合作协议，明确职责与时限。</w:t>
      </w:r>
    </w:p>
    <w:p w:rsidR="00482603" w:rsidRDefault="004B4F05">
      <w:pPr>
        <w:pStyle w:val="affffffffa"/>
      </w:pPr>
      <w:r>
        <w:rPr>
          <w:rFonts w:hint="eastAsia"/>
        </w:rPr>
        <w:t>应</w:t>
      </w:r>
      <w:r>
        <w:t>负责试验方案的统计设计、样本量估算、随机化</w:t>
      </w:r>
      <w:proofErr w:type="gramStart"/>
      <w:r>
        <w:t>与盲法实施</w:t>
      </w:r>
      <w:proofErr w:type="gramEnd"/>
      <w:r>
        <w:t>、数据核查与统计分析报告撰写，确保统计过程合</w:t>
      </w:r>
      <w:proofErr w:type="gramStart"/>
      <w:r>
        <w:t>规</w:t>
      </w:r>
      <w:proofErr w:type="gramEnd"/>
      <w:r>
        <w:t>、结果可靠</w:t>
      </w:r>
      <w:r>
        <w:rPr>
          <w:rFonts w:hint="eastAsia"/>
        </w:rPr>
        <w:t>。</w:t>
      </w:r>
    </w:p>
    <w:p w:rsidR="00482603" w:rsidRDefault="004B4F05">
      <w:pPr>
        <w:pStyle w:val="affd"/>
        <w:spacing w:before="120" w:after="120"/>
      </w:pPr>
      <w:bookmarkStart w:id="178" w:name="_Toc218623978"/>
      <w:bookmarkStart w:id="179" w:name="_Toc218621657"/>
      <w:bookmarkStart w:id="180" w:name="_Toc31073"/>
      <w:bookmarkStart w:id="181" w:name="_Toc218882689"/>
      <w:r>
        <w:rPr>
          <w:rFonts w:hint="eastAsia"/>
        </w:rPr>
        <w:t>质控员</w:t>
      </w:r>
      <w:bookmarkEnd w:id="173"/>
      <w:bookmarkEnd w:id="178"/>
      <w:bookmarkEnd w:id="179"/>
      <w:bookmarkEnd w:id="180"/>
      <w:bookmarkEnd w:id="181"/>
    </w:p>
    <w:p w:rsidR="00482603" w:rsidRDefault="004B4F05">
      <w:pPr>
        <w:pStyle w:val="affffffffa"/>
      </w:pPr>
      <w:bookmarkStart w:id="182" w:name="_Toc218620367"/>
      <w:r>
        <w:rPr>
          <w:rFonts w:hint="eastAsia"/>
        </w:rPr>
        <w:t>应</w:t>
      </w:r>
      <w:r>
        <w:rPr>
          <w:rFonts w:hint="eastAsia"/>
        </w:rPr>
        <w:t>制定并持续优化病房质量管理体系，监督</w:t>
      </w:r>
      <w:r>
        <w:rPr>
          <w:rFonts w:hint="eastAsia"/>
        </w:rPr>
        <w:t>GCP</w:t>
      </w:r>
      <w:r>
        <w:rPr>
          <w:rFonts w:hint="eastAsia"/>
        </w:rPr>
        <w:t>与</w:t>
      </w:r>
      <w:r>
        <w:rPr>
          <w:rFonts w:hint="eastAsia"/>
        </w:rPr>
        <w:t>SOP</w:t>
      </w:r>
      <w:r>
        <w:rPr>
          <w:rFonts w:hint="eastAsia"/>
        </w:rPr>
        <w:t>执行。实施器械全周期质控，含接收、维护、校准及不良事件处置。</w:t>
      </w:r>
    </w:p>
    <w:p w:rsidR="00482603" w:rsidRDefault="004B4F05">
      <w:pPr>
        <w:pStyle w:val="affffffffa"/>
      </w:pPr>
      <w:r>
        <w:rPr>
          <w:rFonts w:hint="eastAsia"/>
        </w:rPr>
        <w:t>应</w:t>
      </w:r>
      <w:r>
        <w:rPr>
          <w:rFonts w:hint="eastAsia"/>
        </w:rPr>
        <w:t>定期组织培训与考核，确保研究人员合</w:t>
      </w:r>
      <w:proofErr w:type="gramStart"/>
      <w:r>
        <w:rPr>
          <w:rFonts w:hint="eastAsia"/>
        </w:rPr>
        <w:t>规</w:t>
      </w:r>
      <w:proofErr w:type="gramEnd"/>
      <w:r>
        <w:rPr>
          <w:rFonts w:hint="eastAsia"/>
        </w:rPr>
        <w:t>操作。</w:t>
      </w:r>
    </w:p>
    <w:p w:rsidR="00482603" w:rsidRDefault="004B4F05">
      <w:pPr>
        <w:pStyle w:val="affffffffa"/>
      </w:pPr>
      <w:r>
        <w:rPr>
          <w:rFonts w:hint="eastAsia"/>
        </w:rPr>
        <w:t>应</w:t>
      </w:r>
      <w:r>
        <w:rPr>
          <w:rFonts w:hint="eastAsia"/>
        </w:rPr>
        <w:t>审核数据真实性、完整性，保留质控记录，并反馈给研究团队。</w:t>
      </w:r>
    </w:p>
    <w:p w:rsidR="00482603" w:rsidRDefault="004B4F05">
      <w:pPr>
        <w:pStyle w:val="affd"/>
        <w:spacing w:before="120" w:after="120"/>
      </w:pPr>
      <w:bookmarkStart w:id="183" w:name="_Toc218621658"/>
      <w:bookmarkStart w:id="184" w:name="_Toc218623979"/>
      <w:bookmarkStart w:id="185" w:name="_Toc10894"/>
      <w:bookmarkStart w:id="186" w:name="_Toc218882690"/>
      <w:r>
        <w:rPr>
          <w:rFonts w:hint="eastAsia"/>
        </w:rPr>
        <w:t>资料管理员</w:t>
      </w:r>
      <w:bookmarkEnd w:id="182"/>
      <w:bookmarkEnd w:id="183"/>
      <w:bookmarkEnd w:id="184"/>
      <w:bookmarkEnd w:id="185"/>
      <w:bookmarkEnd w:id="186"/>
    </w:p>
    <w:p w:rsidR="00482603" w:rsidRDefault="004B4F05">
      <w:pPr>
        <w:pStyle w:val="affffe"/>
        <w:ind w:firstLine="420"/>
      </w:pPr>
      <w:bookmarkStart w:id="187" w:name="_Toc218620368"/>
      <w:r>
        <w:rPr>
          <w:rFonts w:hint="eastAsia"/>
        </w:rPr>
        <w:t>负责试验资料的日常管理工作。</w:t>
      </w:r>
      <w:r>
        <w:rPr>
          <w:rFonts w:hint="eastAsia"/>
        </w:rPr>
        <w:t>应</w:t>
      </w:r>
      <w:r>
        <w:rPr>
          <w:rFonts w:hint="eastAsia"/>
        </w:rPr>
        <w:t>接受医疗器械</w:t>
      </w:r>
      <w:r>
        <w:t>GC</w:t>
      </w:r>
      <w:r>
        <w:t>P</w:t>
      </w:r>
      <w:r>
        <w:rPr>
          <w:rFonts w:hint="eastAsia"/>
        </w:rPr>
        <w:t>、</w:t>
      </w:r>
      <w:r w:rsidRPr="000820DB">
        <w:rPr>
          <w:rFonts w:hint="eastAsia"/>
        </w:rPr>
        <w:t>机构资料管理</w:t>
      </w:r>
      <w:r w:rsidRPr="000820DB">
        <w:rPr>
          <w:rFonts w:hint="eastAsia"/>
        </w:rPr>
        <w:t>SOP</w:t>
      </w:r>
      <w:r>
        <w:rPr>
          <w:rFonts w:hint="eastAsia"/>
        </w:rPr>
        <w:t>及保密要求的培训，并充分了解试验方案中</w:t>
      </w:r>
      <w:proofErr w:type="gramStart"/>
      <w:r>
        <w:rPr>
          <w:rFonts w:hint="eastAsia"/>
        </w:rPr>
        <w:t>关于资料</w:t>
      </w:r>
      <w:proofErr w:type="gramEnd"/>
      <w:r>
        <w:rPr>
          <w:rFonts w:hint="eastAsia"/>
        </w:rPr>
        <w:t>管理的具体规定。</w:t>
      </w:r>
    </w:p>
    <w:p w:rsidR="00482603" w:rsidRDefault="004B4F05">
      <w:pPr>
        <w:pStyle w:val="affd"/>
        <w:spacing w:before="120" w:after="120"/>
      </w:pPr>
      <w:bookmarkStart w:id="188" w:name="_Toc218623980"/>
      <w:bookmarkStart w:id="189" w:name="_Toc15583"/>
      <w:bookmarkStart w:id="190" w:name="_Toc218621659"/>
      <w:bookmarkStart w:id="191" w:name="_Toc218882691"/>
      <w:r>
        <w:rPr>
          <w:rFonts w:hint="eastAsia"/>
        </w:rPr>
        <w:t>样本管理员</w:t>
      </w:r>
      <w:bookmarkEnd w:id="187"/>
      <w:bookmarkEnd w:id="188"/>
      <w:bookmarkEnd w:id="189"/>
      <w:bookmarkEnd w:id="190"/>
      <w:bookmarkEnd w:id="191"/>
    </w:p>
    <w:p w:rsidR="00482603" w:rsidRDefault="004B4F05">
      <w:pPr>
        <w:pStyle w:val="affffe"/>
        <w:ind w:firstLine="420"/>
      </w:pPr>
      <w:bookmarkStart w:id="192" w:name="_Toc218620369"/>
      <w:r>
        <w:rPr>
          <w:rFonts w:hint="eastAsia"/>
        </w:rPr>
        <w:lastRenderedPageBreak/>
        <w:t>主要负责临床试验过程中样本的交接、处理、储存与寄送等全流程工作。</w:t>
      </w:r>
      <w:r>
        <w:rPr>
          <w:rFonts w:hint="eastAsia"/>
        </w:rPr>
        <w:t>应</w:t>
      </w:r>
      <w:r>
        <w:rPr>
          <w:rFonts w:hint="eastAsia"/>
        </w:rPr>
        <w:t>具备临床试验经验，熟悉实验室管理与样本处理流程。</w:t>
      </w:r>
    </w:p>
    <w:p w:rsidR="00482603" w:rsidRDefault="004B4F05">
      <w:pPr>
        <w:pStyle w:val="affc"/>
        <w:spacing w:before="240" w:after="240"/>
      </w:pPr>
      <w:bookmarkStart w:id="193" w:name="_Toc218623982"/>
      <w:bookmarkStart w:id="194" w:name="_Toc218621661"/>
      <w:bookmarkStart w:id="195" w:name="_Toc14417"/>
      <w:bookmarkStart w:id="196" w:name="_Toc218620370"/>
      <w:bookmarkStart w:id="197" w:name="_Toc218882692"/>
      <w:bookmarkEnd w:id="192"/>
      <w:r>
        <w:rPr>
          <w:rFonts w:hint="eastAsia"/>
        </w:rPr>
        <w:t>制度建设</w:t>
      </w:r>
      <w:bookmarkEnd w:id="193"/>
      <w:bookmarkEnd w:id="194"/>
      <w:bookmarkEnd w:id="195"/>
      <w:bookmarkEnd w:id="196"/>
      <w:bookmarkEnd w:id="197"/>
    </w:p>
    <w:p w:rsidR="00482603" w:rsidRDefault="004B4F05">
      <w:pPr>
        <w:pStyle w:val="affd"/>
        <w:spacing w:before="120" w:after="120"/>
      </w:pPr>
      <w:bookmarkStart w:id="198" w:name="_Toc218621662"/>
      <w:bookmarkStart w:id="199" w:name="_Toc218620371"/>
      <w:bookmarkStart w:id="200" w:name="_Toc218623983"/>
      <w:bookmarkStart w:id="201" w:name="_Toc759"/>
      <w:bookmarkStart w:id="202" w:name="_Toc218882693"/>
      <w:r>
        <w:rPr>
          <w:rFonts w:hint="eastAsia"/>
        </w:rPr>
        <w:t>机构的制度体系</w:t>
      </w:r>
      <w:bookmarkEnd w:id="198"/>
      <w:bookmarkEnd w:id="199"/>
      <w:bookmarkEnd w:id="200"/>
      <w:bookmarkEnd w:id="201"/>
      <w:bookmarkEnd w:id="202"/>
    </w:p>
    <w:p w:rsidR="00482603" w:rsidRDefault="004B4F05">
      <w:pPr>
        <w:pStyle w:val="affffffffa"/>
      </w:pPr>
      <w:bookmarkStart w:id="203" w:name="_Toc218620372"/>
      <w:r>
        <w:rPr>
          <w:rFonts w:hint="eastAsia"/>
        </w:rPr>
        <w:t>管理制度：应基于国家相关法律法规和行业指导原则，确保其权威性和稳定性。文件语言应简洁、明确，避免产生歧义。主要包括机构运行管理、人员管理、财务</w:t>
      </w:r>
      <w:r>
        <w:rPr>
          <w:rFonts w:hint="eastAsia"/>
        </w:rPr>
        <w:t>/</w:t>
      </w:r>
      <w:r>
        <w:rPr>
          <w:rFonts w:hint="eastAsia"/>
        </w:rPr>
        <w:t>经费管理、项目过程管理、外部合作方管理等。</w:t>
      </w:r>
    </w:p>
    <w:p w:rsidR="00482603" w:rsidRDefault="004B4F05">
      <w:pPr>
        <w:pStyle w:val="affffffffa"/>
      </w:pPr>
      <w:r>
        <w:rPr>
          <w:rFonts w:hint="eastAsia"/>
        </w:rPr>
        <w:t>岗位职责：应依据组织架构和试验流程，科学、合理地设置岗位。职责</w:t>
      </w:r>
      <w:r>
        <w:rPr>
          <w:rFonts w:hint="eastAsia"/>
        </w:rPr>
        <w:t>描述应清晰、无交叉、无遗漏，并</w:t>
      </w:r>
      <w:proofErr w:type="gramStart"/>
      <w:r>
        <w:rPr>
          <w:rFonts w:hint="eastAsia"/>
        </w:rPr>
        <w:t>随岗位</w:t>
      </w:r>
      <w:proofErr w:type="gramEnd"/>
      <w:r>
        <w:rPr>
          <w:rFonts w:hint="eastAsia"/>
        </w:rPr>
        <w:t>变动及时更新。应覆盖机构管理团队的所有相关角色，包括但不限于：机构主任、机构副主任（如有）、机构办主任、机构办副主任（如有）、秘书、质量管理员、器械管理员、档案管理员等。</w:t>
      </w:r>
    </w:p>
    <w:p w:rsidR="00482603" w:rsidRDefault="004B4F05">
      <w:pPr>
        <w:pStyle w:val="affffffffa"/>
      </w:pPr>
      <w:r>
        <w:rPr>
          <w:rFonts w:hint="eastAsia"/>
        </w:rPr>
        <w:t>设计规范：应由机构牵头，组织相关领域专家共同制定，确保模板的科学性和实用性。所有模板应</w:t>
      </w:r>
      <w:proofErr w:type="gramStart"/>
      <w:r>
        <w:rPr>
          <w:rFonts w:hint="eastAsia"/>
        </w:rPr>
        <w:t>随</w:t>
      </w:r>
      <w:r w:rsidR="000820DB">
        <w:rPr>
          <w:rFonts w:hint="eastAsia"/>
        </w:rPr>
        <w:t>法律</w:t>
      </w:r>
      <w:proofErr w:type="gramEnd"/>
      <w:r>
        <w:rPr>
          <w:rFonts w:hint="eastAsia"/>
        </w:rPr>
        <w:t>法规和技术指导原则的更新而及时修订。应至少包括临床试验方案设计规范、知情同意书设计规范、病例报告表（</w:t>
      </w:r>
      <w:r>
        <w:rPr>
          <w:rFonts w:hint="eastAsia"/>
        </w:rPr>
        <w:t>CRF</w:t>
      </w:r>
      <w:r>
        <w:rPr>
          <w:rFonts w:hint="eastAsia"/>
        </w:rPr>
        <w:t>）设计规范、临床试验总结报告设计规范及分中心报告设计规范。</w:t>
      </w:r>
    </w:p>
    <w:p w:rsidR="00482603" w:rsidRDefault="004B4F05">
      <w:pPr>
        <w:pStyle w:val="affffffffa"/>
      </w:pPr>
      <w:r>
        <w:rPr>
          <w:rFonts w:hint="eastAsia"/>
        </w:rPr>
        <w:t>SOP</w:t>
      </w:r>
      <w:r>
        <w:rPr>
          <w:rFonts w:hint="eastAsia"/>
        </w:rPr>
        <w:t>：应遵循“谁操作、谁起草”的原则，确保流程贴</w:t>
      </w:r>
      <w:r>
        <w:rPr>
          <w:rFonts w:hint="eastAsia"/>
        </w:rPr>
        <w:t>合实际。内容须具体、明确，具备可操作性，明确每个步骤的执行人、操作方法与记录方式。</w:t>
      </w:r>
    </w:p>
    <w:p w:rsidR="00482603" w:rsidRDefault="004B4F05">
      <w:pPr>
        <w:pStyle w:val="affffffffa"/>
      </w:pPr>
      <w:r>
        <w:rPr>
          <w:rFonts w:hint="eastAsia"/>
        </w:rPr>
        <w:t>应急预案：应对突发、非预期的系统性风险，确保试验数据安全和试验参与者生命安全而制定的应急响应方案。</w:t>
      </w:r>
    </w:p>
    <w:p w:rsidR="00482603" w:rsidRDefault="004B4F05">
      <w:pPr>
        <w:pStyle w:val="affffffffa"/>
      </w:pPr>
      <w:r>
        <w:rPr>
          <w:rFonts w:hint="eastAsia"/>
        </w:rPr>
        <w:t>机构运行管理：对立项资料的合</w:t>
      </w:r>
      <w:proofErr w:type="gramStart"/>
      <w:r>
        <w:rPr>
          <w:rFonts w:hint="eastAsia"/>
        </w:rPr>
        <w:t>规</w:t>
      </w:r>
      <w:proofErr w:type="gramEnd"/>
      <w:r>
        <w:rPr>
          <w:rFonts w:hint="eastAsia"/>
        </w:rPr>
        <w:t>性和完整性进行审查，根据试验医疗器械的特性，评估本机构相关专业的资质、人员、设施和条件等是否满足要求，保存有审查记录。对临床试验进行立项管理，建有立项管理记录，保存每个项目的立项申请表和相关资料，掌握各项临床试验的进展，确保研究者及其团队同期承担临床试验项目数或者入组</w:t>
      </w:r>
      <w:r>
        <w:rPr>
          <w:rFonts w:hint="eastAsia"/>
        </w:rPr>
        <w:t>试验参与者</w:t>
      </w:r>
      <w:r>
        <w:rPr>
          <w:rFonts w:hint="eastAsia"/>
        </w:rPr>
        <w:t>例</w:t>
      </w:r>
      <w:proofErr w:type="gramStart"/>
      <w:r>
        <w:rPr>
          <w:rFonts w:hint="eastAsia"/>
        </w:rPr>
        <w:t>数受到</w:t>
      </w:r>
      <w:proofErr w:type="gramEnd"/>
      <w:r>
        <w:rPr>
          <w:rFonts w:hint="eastAsia"/>
        </w:rPr>
        <w:t>合理控制，有</w:t>
      </w:r>
      <w:r>
        <w:rPr>
          <w:rFonts w:hint="eastAsia"/>
        </w:rPr>
        <w:t>足够的时间和资源实施临床试验。试验开始前与申办者签署临床试验合同，明确各方在医疗器械临床试验中的权利和义务。配合申办者或</w:t>
      </w:r>
      <w:r>
        <w:rPr>
          <w:rFonts w:hint="eastAsia"/>
        </w:rPr>
        <w:t>CRO</w:t>
      </w:r>
      <w:r>
        <w:rPr>
          <w:rFonts w:hint="eastAsia"/>
        </w:rPr>
        <w:t>组织的监查，保证相关人员可直接查阅临床试验原始记录，保存有监查记录。</w:t>
      </w:r>
    </w:p>
    <w:p w:rsidR="00482603" w:rsidRDefault="004B4F05">
      <w:pPr>
        <w:pStyle w:val="affffffffa"/>
      </w:pPr>
      <w:r>
        <w:t>建立试验用医疗器械验收入库制度：入库时</w:t>
      </w:r>
      <w:r>
        <w:rPr>
          <w:strike/>
        </w:rPr>
        <w:t>需</w:t>
      </w:r>
      <w:r>
        <w:t>核对器械名称、批号、序列号、注册证（或备案凭证）、检验报告等，确保与试验方案一致；对操作人员（研究者、</w:t>
      </w:r>
      <w:r>
        <w:rPr>
          <w:rFonts w:hint="eastAsia"/>
        </w:rPr>
        <w:t>试验参与者</w:t>
      </w:r>
      <w:r>
        <w:t>）开展器械使用培训，留存培训记录与考核结果；剩余器械及废弃物处理需符合《医疗器械监督管理条例》要求，销毁过程需全程记录（含影像资料），并经</w:t>
      </w:r>
      <w:r>
        <w:t>PI</w:t>
      </w:r>
      <w:r>
        <w:t>、器械管理员、质控员三方签字确认</w:t>
      </w:r>
      <w:r>
        <w:rPr>
          <w:rFonts w:hint="eastAsia"/>
        </w:rPr>
        <w:t>。</w:t>
      </w:r>
    </w:p>
    <w:p w:rsidR="00482603" w:rsidRDefault="004B4F05">
      <w:pPr>
        <w:pStyle w:val="affd"/>
        <w:spacing w:before="120" w:after="120"/>
      </w:pPr>
      <w:bookmarkStart w:id="204" w:name="_Toc218623984"/>
      <w:bookmarkStart w:id="205" w:name="_Toc12167"/>
      <w:bookmarkStart w:id="206" w:name="_Toc218621663"/>
      <w:bookmarkStart w:id="207" w:name="_Toc218882694"/>
      <w:r>
        <w:rPr>
          <w:rFonts w:hint="eastAsia"/>
        </w:rPr>
        <w:t>伦理委员会的制度体系</w:t>
      </w:r>
      <w:bookmarkEnd w:id="203"/>
      <w:bookmarkEnd w:id="204"/>
      <w:bookmarkEnd w:id="205"/>
      <w:bookmarkEnd w:id="206"/>
      <w:bookmarkEnd w:id="207"/>
    </w:p>
    <w:p w:rsidR="00482603" w:rsidRDefault="004B4F05">
      <w:pPr>
        <w:pStyle w:val="affffffffa"/>
        <w:numPr>
          <w:ilvl w:val="3"/>
          <w:numId w:val="0"/>
        </w:numPr>
        <w:ind w:firstLineChars="200" w:firstLine="420"/>
      </w:pPr>
      <w:r>
        <w:t>应建立独立、完整的制度体系，确保其审查工作的独立性、规范性、一致性和透明度。该体系应独立于临床试验机构的管理文件，并全面覆盖伦理审查的全过程</w:t>
      </w:r>
      <w:r w:rsidRPr="000820DB">
        <w:rPr>
          <w:rFonts w:hint="eastAsia"/>
        </w:rPr>
        <w:t>（</w:t>
      </w:r>
      <w:r w:rsidRPr="000820DB">
        <w:rPr>
          <w:rFonts w:hint="eastAsia"/>
        </w:rPr>
        <w:t>参考</w:t>
      </w:r>
      <w:r w:rsidRPr="000820DB">
        <w:rPr>
          <w:rFonts w:hint="eastAsia"/>
        </w:rPr>
        <w:t>5.1.3</w:t>
      </w:r>
      <w:r w:rsidRPr="000820DB">
        <w:rPr>
          <w:rFonts w:hint="eastAsia"/>
        </w:rPr>
        <w:t>）</w:t>
      </w:r>
      <w:r>
        <w:t>。</w:t>
      </w:r>
    </w:p>
    <w:p w:rsidR="00482603" w:rsidRDefault="004B4F05">
      <w:pPr>
        <w:pStyle w:val="affd"/>
        <w:spacing w:before="120" w:after="120"/>
      </w:pPr>
      <w:bookmarkStart w:id="208" w:name="_Toc218620373"/>
      <w:bookmarkStart w:id="209" w:name="_Toc31234"/>
      <w:bookmarkStart w:id="210" w:name="_Toc218621664"/>
      <w:bookmarkStart w:id="211" w:name="_Toc218623985"/>
      <w:bookmarkStart w:id="212" w:name="_Toc218882695"/>
      <w:r>
        <w:rPr>
          <w:rFonts w:hint="eastAsia"/>
        </w:rPr>
        <w:t>研究型病房的制度体系</w:t>
      </w:r>
      <w:bookmarkEnd w:id="208"/>
      <w:bookmarkEnd w:id="209"/>
      <w:bookmarkEnd w:id="210"/>
      <w:bookmarkEnd w:id="211"/>
      <w:bookmarkEnd w:id="212"/>
    </w:p>
    <w:p w:rsidR="00482603" w:rsidRDefault="004B4F05">
      <w:pPr>
        <w:pStyle w:val="affffffffa"/>
      </w:pPr>
      <w:bookmarkStart w:id="213" w:name="_Toc218620374"/>
      <w:r>
        <w:rPr>
          <w:rFonts w:hint="eastAsia"/>
        </w:rPr>
        <w:t>应根据自身试验类型及学科特点，在机构通用制度体系框架下，选择并建立适宜的制度体系模式</w:t>
      </w:r>
      <w:r w:rsidRPr="000820DB">
        <w:rPr>
          <w:rFonts w:hint="eastAsia"/>
        </w:rPr>
        <w:t>（</w:t>
      </w:r>
      <w:r w:rsidRPr="000820DB">
        <w:rPr>
          <w:rFonts w:hint="eastAsia"/>
        </w:rPr>
        <w:t>参考</w:t>
      </w:r>
      <w:r w:rsidRPr="000820DB">
        <w:rPr>
          <w:rFonts w:hint="eastAsia"/>
        </w:rPr>
        <w:t>8.1</w:t>
      </w:r>
      <w:r w:rsidRPr="000820DB">
        <w:rPr>
          <w:rFonts w:hint="eastAsia"/>
        </w:rPr>
        <w:t>）</w:t>
      </w:r>
      <w:r>
        <w:rPr>
          <w:rFonts w:hint="eastAsia"/>
        </w:rPr>
        <w:t>。</w:t>
      </w:r>
    </w:p>
    <w:p w:rsidR="00482603" w:rsidRDefault="004B4F05">
      <w:pPr>
        <w:pStyle w:val="affffffffa"/>
        <w:rPr>
          <w:lang w:bidi="ar"/>
        </w:rPr>
      </w:pPr>
      <w:r>
        <w:rPr>
          <w:rFonts w:hint="eastAsia"/>
        </w:rPr>
        <w:t>专业制度体系均应包含以下五大核心内容：专业管理制度、专业职责、</w:t>
      </w:r>
      <w:r>
        <w:rPr>
          <w:rFonts w:cstheme="minorBidi" w:hint="eastAsia"/>
          <w:kern w:val="2"/>
          <w:szCs w:val="24"/>
          <w:lang w:bidi="ar"/>
        </w:rPr>
        <w:t>专业设计规范、专业</w:t>
      </w:r>
      <w:r>
        <w:rPr>
          <w:rFonts w:cstheme="minorBidi"/>
          <w:kern w:val="2"/>
          <w:szCs w:val="24"/>
          <w:lang w:bidi="ar"/>
        </w:rPr>
        <w:t>SOP</w:t>
      </w:r>
      <w:r>
        <w:rPr>
          <w:rFonts w:hint="eastAsia"/>
          <w:lang w:bidi="ar"/>
        </w:rPr>
        <w:t>（</w:t>
      </w:r>
      <w:r>
        <w:rPr>
          <w:lang w:bidi="ar"/>
        </w:rPr>
        <w:t>工作程序类</w:t>
      </w:r>
      <w:r>
        <w:rPr>
          <w:lang w:bidi="ar"/>
        </w:rPr>
        <w:t>SOP</w:t>
      </w:r>
      <w:r>
        <w:rPr>
          <w:rFonts w:hint="eastAsia"/>
          <w:lang w:bidi="ar"/>
        </w:rPr>
        <w:t>、</w:t>
      </w:r>
      <w:r>
        <w:rPr>
          <w:lang w:bidi="ar"/>
        </w:rPr>
        <w:t>仪器操作类</w:t>
      </w:r>
      <w:r>
        <w:rPr>
          <w:lang w:bidi="ar"/>
        </w:rPr>
        <w:t>SOP</w:t>
      </w:r>
      <w:r>
        <w:rPr>
          <w:rFonts w:hint="eastAsia"/>
          <w:lang w:bidi="ar"/>
        </w:rPr>
        <w:t>、</w:t>
      </w:r>
      <w:r>
        <w:rPr>
          <w:lang w:bidi="ar"/>
        </w:rPr>
        <w:t>急救类</w:t>
      </w:r>
      <w:r>
        <w:rPr>
          <w:lang w:bidi="ar"/>
        </w:rPr>
        <w:t>SOP</w:t>
      </w:r>
      <w:r>
        <w:rPr>
          <w:rFonts w:hint="eastAsia"/>
          <w:lang w:bidi="ar"/>
        </w:rPr>
        <w:t>）、专业应急预案。</w:t>
      </w:r>
    </w:p>
    <w:p w:rsidR="00482603" w:rsidRDefault="004B4F05">
      <w:pPr>
        <w:pStyle w:val="affc"/>
        <w:spacing w:before="240" w:after="240"/>
      </w:pPr>
      <w:bookmarkStart w:id="214" w:name="_Toc218620375"/>
      <w:bookmarkStart w:id="215" w:name="_Toc218621666"/>
      <w:bookmarkStart w:id="216" w:name="_Toc2302"/>
      <w:bookmarkStart w:id="217" w:name="_Toc218623987"/>
      <w:bookmarkStart w:id="218" w:name="_Toc218882696"/>
      <w:bookmarkEnd w:id="213"/>
      <w:r>
        <w:rPr>
          <w:rFonts w:hint="eastAsia"/>
        </w:rPr>
        <w:t>信息化建设</w:t>
      </w:r>
      <w:bookmarkEnd w:id="214"/>
      <w:bookmarkEnd w:id="215"/>
      <w:bookmarkEnd w:id="216"/>
      <w:bookmarkEnd w:id="217"/>
      <w:bookmarkEnd w:id="218"/>
    </w:p>
    <w:p w:rsidR="00482603" w:rsidRDefault="004B4F05">
      <w:pPr>
        <w:pStyle w:val="affd"/>
        <w:spacing w:before="120" w:after="120"/>
      </w:pPr>
      <w:bookmarkStart w:id="219" w:name="_Toc218101518"/>
      <w:bookmarkStart w:id="220" w:name="_Toc218623990"/>
      <w:bookmarkStart w:id="221" w:name="_Toc218101304"/>
      <w:bookmarkStart w:id="222" w:name="_Toc218100518"/>
      <w:bookmarkStart w:id="223" w:name="_Toc218102340"/>
      <w:bookmarkStart w:id="224" w:name="_Toc218621669"/>
      <w:bookmarkStart w:id="225" w:name="_Toc13294"/>
      <w:bookmarkStart w:id="226" w:name="_Toc218099528"/>
      <w:bookmarkStart w:id="227" w:name="_Toc218100516"/>
      <w:bookmarkStart w:id="228" w:name="_Toc218621667"/>
      <w:bookmarkStart w:id="229" w:name="_Toc218101302"/>
      <w:bookmarkStart w:id="230" w:name="_Toc218099526"/>
      <w:bookmarkStart w:id="231" w:name="_Toc218102338"/>
      <w:bookmarkStart w:id="232" w:name="_Toc218623988"/>
      <w:bookmarkStart w:id="233" w:name="_Toc218101516"/>
      <w:bookmarkStart w:id="234" w:name="_Toc218620379"/>
      <w:bookmarkStart w:id="235" w:name="_Toc218882697"/>
      <w:r>
        <w:rPr>
          <w:rFonts w:hint="eastAsia"/>
        </w:rPr>
        <w:t>研究项目与质量信息化监控</w:t>
      </w:r>
      <w:bookmarkEnd w:id="219"/>
      <w:bookmarkEnd w:id="220"/>
      <w:bookmarkEnd w:id="221"/>
      <w:bookmarkEnd w:id="222"/>
      <w:bookmarkEnd w:id="223"/>
      <w:bookmarkEnd w:id="224"/>
      <w:bookmarkEnd w:id="225"/>
      <w:bookmarkEnd w:id="226"/>
      <w:bookmarkEnd w:id="235"/>
    </w:p>
    <w:p w:rsidR="00482603" w:rsidRDefault="004B4F05">
      <w:pPr>
        <w:pStyle w:val="affffe"/>
        <w:ind w:firstLine="420"/>
      </w:pPr>
      <w:r>
        <w:rPr>
          <w:rFonts w:hint="eastAsia"/>
        </w:rPr>
        <w:t>可集成临床试验管理系统（</w:t>
      </w:r>
      <w:r>
        <w:rPr>
          <w:rFonts w:hint="eastAsia"/>
        </w:rPr>
        <w:t>CTMS</w:t>
      </w:r>
      <w:r>
        <w:rPr>
          <w:rFonts w:hint="eastAsia"/>
        </w:rPr>
        <w:t>）和质量管理系统（</w:t>
      </w:r>
      <w:r>
        <w:rPr>
          <w:rFonts w:hint="eastAsia"/>
        </w:rPr>
        <w:t>QMS</w:t>
      </w:r>
      <w:r>
        <w:rPr>
          <w:rFonts w:hint="eastAsia"/>
        </w:rPr>
        <w:t>），实现从方案设计、执行到结题的全流程实时动态监管。通过预设关键指标（如入组进度、数据完整性、</w:t>
      </w:r>
      <w:r>
        <w:rPr>
          <w:rFonts w:hint="eastAsia"/>
        </w:rPr>
        <w:t>SAE</w:t>
      </w:r>
      <w:r>
        <w:rPr>
          <w:rFonts w:hint="eastAsia"/>
        </w:rPr>
        <w:t>报告时效）自动触发预警，结合远程稽查与电子化</w:t>
      </w:r>
      <w:r>
        <w:rPr>
          <w:rFonts w:hint="eastAsia"/>
        </w:rPr>
        <w:t>SOP</w:t>
      </w:r>
      <w:r>
        <w:rPr>
          <w:rFonts w:hint="eastAsia"/>
        </w:rPr>
        <w:t>确保研究质量符合</w:t>
      </w:r>
      <w:r>
        <w:rPr>
          <w:rFonts w:hint="eastAsia"/>
        </w:rPr>
        <w:t>GCP</w:t>
      </w:r>
      <w:r>
        <w:rPr>
          <w:rFonts w:hint="eastAsia"/>
        </w:rPr>
        <w:t>及机构规范，最终形成可追溯的闭环质量管理体系。</w:t>
      </w:r>
    </w:p>
    <w:p w:rsidR="00482603" w:rsidRDefault="004B4F05">
      <w:pPr>
        <w:pStyle w:val="affd"/>
        <w:spacing w:before="120" w:after="120"/>
      </w:pPr>
      <w:bookmarkStart w:id="236" w:name="_Toc485"/>
      <w:bookmarkStart w:id="237" w:name="_Toc218102339"/>
      <w:bookmarkStart w:id="238" w:name="_Toc218101303"/>
      <w:bookmarkStart w:id="239" w:name="_Toc218099527"/>
      <w:bookmarkStart w:id="240" w:name="_Toc218100517"/>
      <w:bookmarkStart w:id="241" w:name="_Toc218621668"/>
      <w:bookmarkStart w:id="242" w:name="_Toc218101517"/>
      <w:bookmarkStart w:id="243" w:name="_Toc218623989"/>
      <w:bookmarkStart w:id="244" w:name="_Toc218882698"/>
      <w:bookmarkEnd w:id="227"/>
      <w:bookmarkEnd w:id="228"/>
      <w:bookmarkEnd w:id="229"/>
      <w:bookmarkEnd w:id="230"/>
      <w:bookmarkEnd w:id="231"/>
      <w:bookmarkEnd w:id="232"/>
      <w:bookmarkEnd w:id="233"/>
      <w:r>
        <w:rPr>
          <w:rFonts w:hint="eastAsia"/>
        </w:rPr>
        <w:t>物资与样品信息化追溯管理</w:t>
      </w:r>
      <w:bookmarkEnd w:id="236"/>
      <w:bookmarkEnd w:id="244"/>
    </w:p>
    <w:p w:rsidR="00482603" w:rsidRDefault="004B4F05">
      <w:pPr>
        <w:pStyle w:val="affffe"/>
        <w:ind w:firstLine="420"/>
      </w:pPr>
      <w:r>
        <w:rPr>
          <w:rFonts w:hint="eastAsia"/>
        </w:rPr>
        <w:lastRenderedPageBreak/>
        <w:t>可采用条码</w:t>
      </w:r>
      <w:r>
        <w:rPr>
          <w:rFonts w:hint="eastAsia"/>
        </w:rPr>
        <w:t>/</w:t>
      </w:r>
      <w:r>
        <w:rPr>
          <w:rFonts w:hint="eastAsia"/>
        </w:rPr>
        <w:t>射频</w:t>
      </w:r>
      <w:r>
        <w:rPr>
          <w:rFonts w:hint="eastAsia"/>
        </w:rPr>
        <w:t>识别（</w:t>
      </w:r>
      <w:r>
        <w:rPr>
          <w:rFonts w:hint="eastAsia"/>
        </w:rPr>
        <w:t>RFID</w:t>
      </w:r>
      <w:r>
        <w:rPr>
          <w:rFonts w:hint="eastAsia"/>
        </w:rPr>
        <w:t>）技术实现试剂、药品、生物样本的精准标识与动态监控。从采购、存储到使用、销毁全程电子记录，确保符合</w:t>
      </w:r>
      <w:r>
        <w:rPr>
          <w:rFonts w:hint="eastAsia"/>
        </w:rPr>
        <w:t>GCP</w:t>
      </w:r>
      <w:r>
        <w:rPr>
          <w:rFonts w:hint="eastAsia"/>
        </w:rPr>
        <w:t>及《生物样本管理指南》要求，并与实验室信息管理系统（</w:t>
      </w:r>
      <w:r>
        <w:rPr>
          <w:rFonts w:hint="eastAsia"/>
        </w:rPr>
        <w:t>LIMS</w:t>
      </w:r>
      <w:r>
        <w:rPr>
          <w:rFonts w:hint="eastAsia"/>
        </w:rPr>
        <w:t>）对接，实现温度、效期等关键参数实时预警，保障物资可溯源、数据不可篡改。</w:t>
      </w:r>
    </w:p>
    <w:p w:rsidR="00482603" w:rsidRDefault="004B4F05">
      <w:pPr>
        <w:pStyle w:val="affd"/>
        <w:spacing w:before="120" w:after="120"/>
      </w:pPr>
      <w:bookmarkStart w:id="245" w:name="_Toc26715"/>
      <w:bookmarkStart w:id="246" w:name="_Toc218882699"/>
      <w:r>
        <w:rPr>
          <w:rFonts w:hint="eastAsia"/>
        </w:rPr>
        <w:t>研究数据全流程信息化管理</w:t>
      </w:r>
      <w:bookmarkEnd w:id="245"/>
      <w:bookmarkEnd w:id="246"/>
    </w:p>
    <w:p w:rsidR="00482603" w:rsidRDefault="004B4F05">
      <w:pPr>
        <w:pStyle w:val="affffe"/>
        <w:ind w:firstLine="420"/>
      </w:pPr>
      <w:r>
        <w:rPr>
          <w:rFonts w:hint="eastAsia"/>
        </w:rPr>
        <w:t>可</w:t>
      </w:r>
      <w:r>
        <w:t>采用符合</w:t>
      </w:r>
      <w:r>
        <w:t>GCP</w:t>
      </w:r>
      <w:r>
        <w:t>规范及数据完整性要求的电子数据采集（</w:t>
      </w:r>
      <w:r>
        <w:t>EDC</w:t>
      </w:r>
      <w:r>
        <w:t>）系统，</w:t>
      </w:r>
      <w:r>
        <w:rPr>
          <w:rFonts w:hint="eastAsia"/>
        </w:rPr>
        <w:t>确保数据真实、完整、可溯源。数据存储需符合《网络安全法》和《个人信息保护法》，定期备份加密，支持多中心协同与监管审查，保障科研数据的安全性和合</w:t>
      </w:r>
      <w:proofErr w:type="gramStart"/>
      <w:r>
        <w:rPr>
          <w:rFonts w:hint="eastAsia"/>
        </w:rPr>
        <w:t>规</w:t>
      </w:r>
      <w:proofErr w:type="gramEnd"/>
      <w:r>
        <w:rPr>
          <w:rFonts w:hint="eastAsia"/>
        </w:rPr>
        <w:t>性。</w:t>
      </w:r>
    </w:p>
    <w:p w:rsidR="00482603" w:rsidRDefault="004B4F05">
      <w:pPr>
        <w:pStyle w:val="affc"/>
        <w:spacing w:before="240" w:after="240"/>
      </w:pPr>
      <w:bookmarkStart w:id="247" w:name="_Toc218621670"/>
      <w:bookmarkStart w:id="248" w:name="_Toc218623991"/>
      <w:bookmarkStart w:id="249" w:name="_Toc19931"/>
      <w:bookmarkStart w:id="250" w:name="_Toc218882700"/>
      <w:bookmarkEnd w:id="237"/>
      <w:bookmarkEnd w:id="238"/>
      <w:bookmarkEnd w:id="239"/>
      <w:bookmarkEnd w:id="240"/>
      <w:bookmarkEnd w:id="241"/>
      <w:bookmarkEnd w:id="242"/>
      <w:bookmarkEnd w:id="243"/>
      <w:r>
        <w:rPr>
          <w:rFonts w:hint="eastAsia"/>
        </w:rPr>
        <w:t>质量控制与持续改进</w:t>
      </w:r>
      <w:bookmarkEnd w:id="234"/>
      <w:bookmarkEnd w:id="247"/>
      <w:bookmarkEnd w:id="248"/>
      <w:bookmarkEnd w:id="249"/>
      <w:bookmarkEnd w:id="250"/>
    </w:p>
    <w:p w:rsidR="00482603" w:rsidRDefault="004B4F05">
      <w:pPr>
        <w:pStyle w:val="affd"/>
        <w:spacing w:before="120" w:after="120"/>
      </w:pPr>
      <w:bookmarkStart w:id="251" w:name="_Toc218102342"/>
      <w:bookmarkStart w:id="252" w:name="_Toc218099530"/>
      <w:bookmarkStart w:id="253" w:name="_Toc218621671"/>
      <w:bookmarkStart w:id="254" w:name="_Toc218100520"/>
      <w:bookmarkStart w:id="255" w:name="_Toc218623992"/>
      <w:bookmarkStart w:id="256" w:name="_Toc29923"/>
      <w:bookmarkStart w:id="257" w:name="_Toc218101306"/>
      <w:bookmarkStart w:id="258" w:name="_Toc218101520"/>
      <w:bookmarkStart w:id="259" w:name="_Toc218882701"/>
      <w:r>
        <w:rPr>
          <w:rFonts w:hint="eastAsia"/>
        </w:rPr>
        <w:t>质</w:t>
      </w:r>
      <w:proofErr w:type="gramStart"/>
      <w:r>
        <w:rPr>
          <w:rFonts w:hint="eastAsia"/>
        </w:rPr>
        <w:t>控组织</w:t>
      </w:r>
      <w:proofErr w:type="gramEnd"/>
      <w:r>
        <w:rPr>
          <w:rFonts w:hint="eastAsia"/>
        </w:rPr>
        <w:t>与伦理监督体系建设</w:t>
      </w:r>
      <w:bookmarkEnd w:id="251"/>
      <w:bookmarkEnd w:id="252"/>
      <w:bookmarkEnd w:id="253"/>
      <w:bookmarkEnd w:id="254"/>
      <w:bookmarkEnd w:id="255"/>
      <w:bookmarkEnd w:id="256"/>
      <w:bookmarkEnd w:id="257"/>
      <w:bookmarkEnd w:id="258"/>
      <w:bookmarkEnd w:id="259"/>
    </w:p>
    <w:p w:rsidR="00482603" w:rsidRDefault="004B4F05">
      <w:pPr>
        <w:pStyle w:val="affffe"/>
        <w:ind w:firstLine="420"/>
      </w:pPr>
      <w:r>
        <w:rPr>
          <w:rFonts w:hint="eastAsia"/>
        </w:rPr>
        <w:t>应设立独立质控小组，由临床专家、质控人员和伦理委员组成，定期开展内部检查。建立伦理动态监督机制，确保研究全程符合</w:t>
      </w:r>
      <w:r>
        <w:rPr>
          <w:rFonts w:hint="eastAsia"/>
        </w:rPr>
        <w:t>GCP</w:t>
      </w:r>
      <w:r>
        <w:rPr>
          <w:rFonts w:hint="eastAsia"/>
        </w:rPr>
        <w:t>要求，重点审查知情同意、风险受益比及</w:t>
      </w:r>
      <w:r>
        <w:rPr>
          <w:rFonts w:hint="eastAsia"/>
        </w:rPr>
        <w:t>SAE</w:t>
      </w:r>
      <w:r>
        <w:rPr>
          <w:rFonts w:hint="eastAsia"/>
        </w:rPr>
        <w:t>报告。</w:t>
      </w:r>
    </w:p>
    <w:p w:rsidR="00482603" w:rsidRDefault="004B4F05">
      <w:pPr>
        <w:pStyle w:val="affd"/>
        <w:spacing w:before="120" w:after="120"/>
      </w:pPr>
      <w:bookmarkStart w:id="260" w:name="_Toc218099532"/>
      <w:bookmarkStart w:id="261" w:name="_Toc218100522"/>
      <w:bookmarkStart w:id="262" w:name="_Toc218101522"/>
      <w:bookmarkStart w:id="263" w:name="_Toc218102344"/>
      <w:bookmarkStart w:id="264" w:name="_Toc21155"/>
      <w:bookmarkStart w:id="265" w:name="_Toc218101308"/>
      <w:bookmarkStart w:id="266" w:name="_Toc218621673"/>
      <w:bookmarkStart w:id="267" w:name="_Toc218623994"/>
      <w:bookmarkStart w:id="268" w:name="_Toc218882702"/>
      <w:proofErr w:type="gramStart"/>
      <w:r>
        <w:rPr>
          <w:rFonts w:hint="eastAsia"/>
        </w:rPr>
        <w:t>研究全</w:t>
      </w:r>
      <w:proofErr w:type="gramEnd"/>
      <w:r>
        <w:rPr>
          <w:rFonts w:hint="eastAsia"/>
        </w:rPr>
        <w:t>周期流程质控</w:t>
      </w:r>
      <w:bookmarkEnd w:id="260"/>
      <w:bookmarkEnd w:id="261"/>
      <w:bookmarkEnd w:id="262"/>
      <w:bookmarkEnd w:id="263"/>
      <w:bookmarkEnd w:id="264"/>
      <w:bookmarkEnd w:id="265"/>
      <w:bookmarkEnd w:id="266"/>
      <w:bookmarkEnd w:id="267"/>
      <w:bookmarkEnd w:id="268"/>
    </w:p>
    <w:p w:rsidR="00482603" w:rsidRDefault="004B4F05">
      <w:pPr>
        <w:pStyle w:val="affffe"/>
        <w:ind w:firstLine="420"/>
      </w:pPr>
      <w:r>
        <w:t>应设置以下关键质控节点：试验方案伦理审批后启动前核查、首名</w:t>
      </w:r>
      <w:r>
        <w:rPr>
          <w:rFonts w:hint="eastAsia"/>
        </w:rPr>
        <w:t>试验参与者</w:t>
      </w:r>
      <w:r>
        <w:t>入组后</w:t>
      </w:r>
      <w:r>
        <w:t>72</w:t>
      </w:r>
      <w:r>
        <w:t>小时内核查、入组进度达</w:t>
      </w:r>
      <w:r>
        <w:t>50%</w:t>
      </w:r>
      <w:proofErr w:type="gramStart"/>
      <w:r>
        <w:t>时中期</w:t>
      </w:r>
      <w:proofErr w:type="gramEnd"/>
      <w:r>
        <w:t>核查、数据锁库前全面核查、试验结题后归档核查。每个节点明确质控重点（如启动前核查聚焦场地、设备、人员培训到位情况；中期核查聚焦数据真实性、方案依从性）</w:t>
      </w:r>
      <w:r>
        <w:rPr>
          <w:rFonts w:hint="eastAsia"/>
        </w:rPr>
        <w:t>。</w:t>
      </w:r>
    </w:p>
    <w:p w:rsidR="00482603" w:rsidRDefault="004B4F05">
      <w:pPr>
        <w:pStyle w:val="affd"/>
        <w:spacing w:before="120" w:after="120"/>
      </w:pPr>
      <w:bookmarkStart w:id="269" w:name="_Toc218621674"/>
      <w:bookmarkStart w:id="270" w:name="_Toc218623995"/>
      <w:bookmarkStart w:id="271" w:name="_Toc29834"/>
      <w:bookmarkStart w:id="272" w:name="_Toc218882703"/>
      <w:r>
        <w:rPr>
          <w:szCs w:val="22"/>
        </w:rPr>
        <w:t>质</w:t>
      </w:r>
      <w:proofErr w:type="gramStart"/>
      <w:r>
        <w:rPr>
          <w:szCs w:val="22"/>
        </w:rPr>
        <w:t>控问题</w:t>
      </w:r>
      <w:proofErr w:type="gramEnd"/>
      <w:r>
        <w:rPr>
          <w:szCs w:val="22"/>
        </w:rPr>
        <w:t>整改与持续改进</w:t>
      </w:r>
      <w:bookmarkEnd w:id="269"/>
      <w:bookmarkEnd w:id="270"/>
      <w:bookmarkEnd w:id="271"/>
      <w:bookmarkEnd w:id="272"/>
    </w:p>
    <w:p w:rsidR="00482603" w:rsidRDefault="004B4F05">
      <w:pPr>
        <w:pStyle w:val="affffe"/>
        <w:ind w:firstLine="420"/>
      </w:pPr>
      <w:r>
        <w:rPr>
          <w:rFonts w:hint="eastAsia"/>
        </w:rPr>
        <w:t>对质</w:t>
      </w:r>
      <w:r>
        <w:rPr>
          <w:rFonts w:hint="eastAsia"/>
        </w:rPr>
        <w:t>控、监查及稽查发现的问题建立分级整改机制（轻微问题立行立改，重大缺陷暂停研究）；</w:t>
      </w:r>
      <w:r>
        <w:rPr>
          <w:rFonts w:hint="eastAsia"/>
        </w:rPr>
        <w:t>PI</w:t>
      </w:r>
      <w:r>
        <w:rPr>
          <w:rFonts w:hint="eastAsia"/>
        </w:rPr>
        <w:t>每</w:t>
      </w:r>
      <w:r w:rsidRPr="000820DB">
        <w:rPr>
          <w:rFonts w:hint="eastAsia"/>
        </w:rPr>
        <w:t>月</w:t>
      </w:r>
      <w:r>
        <w:rPr>
          <w:rFonts w:hint="eastAsia"/>
        </w:rPr>
        <w:t>召开质量分析会，汇总共性问题并优化</w:t>
      </w:r>
      <w:r>
        <w:rPr>
          <w:rFonts w:hint="eastAsia"/>
        </w:rPr>
        <w:t>SOP</w:t>
      </w:r>
      <w:r>
        <w:rPr>
          <w:rFonts w:hint="eastAsia"/>
        </w:rPr>
        <w:t>，形成计划</w:t>
      </w:r>
      <w:r>
        <w:rPr>
          <w:rFonts w:hint="eastAsia"/>
        </w:rPr>
        <w:t>-</w:t>
      </w:r>
      <w:r>
        <w:rPr>
          <w:rFonts w:hint="eastAsia"/>
        </w:rPr>
        <w:t>执行</w:t>
      </w:r>
      <w:r>
        <w:rPr>
          <w:rFonts w:hint="eastAsia"/>
        </w:rPr>
        <w:t>-</w:t>
      </w:r>
      <w:r>
        <w:rPr>
          <w:rFonts w:hint="eastAsia"/>
        </w:rPr>
        <w:t>检查</w:t>
      </w:r>
      <w:r>
        <w:rPr>
          <w:rFonts w:hint="eastAsia"/>
        </w:rPr>
        <w:t>-</w:t>
      </w:r>
      <w:r>
        <w:rPr>
          <w:rFonts w:hint="eastAsia"/>
        </w:rPr>
        <w:t>改进（</w:t>
      </w:r>
      <w:r>
        <w:rPr>
          <w:rFonts w:hint="eastAsia"/>
        </w:rPr>
        <w:t>PDCA</w:t>
      </w:r>
      <w:r>
        <w:rPr>
          <w:rFonts w:hint="eastAsia"/>
        </w:rPr>
        <w:t>）闭环管理。</w:t>
      </w:r>
    </w:p>
    <w:p w:rsidR="00482603" w:rsidRDefault="00482603">
      <w:pPr>
        <w:pStyle w:val="affffe"/>
        <w:ind w:firstLine="480"/>
        <w:rPr>
          <w:sz w:val="24"/>
          <w:szCs w:val="24"/>
        </w:rPr>
      </w:pPr>
    </w:p>
    <w:p w:rsidR="00482603" w:rsidRDefault="00482603">
      <w:pPr>
        <w:pStyle w:val="affffe"/>
        <w:ind w:firstLine="420"/>
      </w:pPr>
    </w:p>
    <w:p w:rsidR="00482603" w:rsidRDefault="00482603">
      <w:pPr>
        <w:pStyle w:val="affffe"/>
        <w:ind w:firstLine="420"/>
      </w:pPr>
    </w:p>
    <w:p w:rsidR="00482603" w:rsidRDefault="00482603">
      <w:pPr>
        <w:pStyle w:val="affffe"/>
        <w:ind w:firstLine="420"/>
        <w:sectPr w:rsidR="00482603">
          <w:pgSz w:w="11906" w:h="16838"/>
          <w:pgMar w:top="1928" w:right="1134" w:bottom="1134" w:left="1134" w:header="1418" w:footer="1134" w:gutter="284"/>
          <w:pgNumType w:start="1"/>
          <w:cols w:space="425"/>
          <w:formProt w:val="0"/>
          <w:docGrid w:linePitch="312"/>
        </w:sectPr>
      </w:pPr>
      <w:bookmarkStart w:id="273" w:name="BookMark6"/>
      <w:bookmarkEnd w:id="35"/>
    </w:p>
    <w:p w:rsidR="00482603" w:rsidRDefault="004B4F05">
      <w:pPr>
        <w:pStyle w:val="afffff5"/>
        <w:spacing w:after="120"/>
      </w:pPr>
      <w:bookmarkStart w:id="274" w:name="_Toc218621676"/>
      <w:bookmarkStart w:id="275" w:name="_Toc218620384"/>
      <w:bookmarkStart w:id="276" w:name="_Toc218623997"/>
      <w:bookmarkStart w:id="277" w:name="_Toc599"/>
      <w:bookmarkStart w:id="278" w:name="_Toc218882704"/>
      <w:r>
        <w:rPr>
          <w:rFonts w:hint="eastAsia"/>
          <w:spacing w:val="105"/>
        </w:rPr>
        <w:lastRenderedPageBreak/>
        <w:t>参考文</w:t>
      </w:r>
      <w:r>
        <w:rPr>
          <w:rFonts w:hint="eastAsia"/>
        </w:rPr>
        <w:t>献</w:t>
      </w:r>
      <w:bookmarkEnd w:id="274"/>
      <w:bookmarkEnd w:id="275"/>
      <w:bookmarkEnd w:id="276"/>
      <w:bookmarkEnd w:id="277"/>
      <w:bookmarkEnd w:id="278"/>
    </w:p>
    <w:p w:rsidR="00482603" w:rsidRDefault="004B4F05">
      <w:pPr>
        <w:pStyle w:val="affffe"/>
        <w:ind w:left="424" w:hangingChars="202" w:hanging="424"/>
      </w:pPr>
      <w:r>
        <w:rPr>
          <w:rFonts w:hint="eastAsia"/>
        </w:rPr>
        <w:t>[1]</w:t>
      </w:r>
      <w:r>
        <w:t xml:space="preserve"> </w:t>
      </w:r>
      <w:r>
        <w:rPr>
          <w:rFonts w:hint="eastAsia"/>
        </w:rPr>
        <w:t>北京市卫生健康委员会、北京市科学技术委员会、北京市人力资源和社会保障局等关于印发《北京市关于加强研究型病房建设的意见》的通知。（</w:t>
      </w:r>
      <w:r>
        <w:rPr>
          <w:rFonts w:hint="eastAsia"/>
        </w:rPr>
        <w:t>2019</w:t>
      </w:r>
      <w:r>
        <w:rPr>
          <w:rFonts w:hint="eastAsia"/>
        </w:rPr>
        <w:t>年</w:t>
      </w:r>
      <w:r>
        <w:rPr>
          <w:rFonts w:hint="eastAsia"/>
        </w:rPr>
        <w:t>11</w:t>
      </w:r>
      <w:r>
        <w:rPr>
          <w:rFonts w:hint="eastAsia"/>
        </w:rPr>
        <w:t>月</w:t>
      </w:r>
      <w:r>
        <w:rPr>
          <w:rFonts w:hint="eastAsia"/>
        </w:rPr>
        <w:t>8</w:t>
      </w:r>
      <w:r>
        <w:rPr>
          <w:rFonts w:hint="eastAsia"/>
        </w:rPr>
        <w:t>日）</w:t>
      </w:r>
    </w:p>
    <w:p w:rsidR="00482603" w:rsidRDefault="004B4F05">
      <w:pPr>
        <w:pStyle w:val="affffe"/>
        <w:ind w:left="424" w:hangingChars="202" w:hanging="424"/>
      </w:pPr>
      <w:r>
        <w:rPr>
          <w:rFonts w:hint="eastAsia"/>
        </w:rPr>
        <w:t>[2]</w:t>
      </w:r>
      <w:r>
        <w:t xml:space="preserve"> </w:t>
      </w:r>
      <w:r>
        <w:rPr>
          <w:rFonts w:hint="eastAsia"/>
        </w:rPr>
        <w:t>国家药监局关于印发《优化创新药临床试验审评审批试点工作方案》的通知。（</w:t>
      </w:r>
      <w:r>
        <w:rPr>
          <w:rFonts w:hint="eastAsia"/>
        </w:rPr>
        <w:t>2024</w:t>
      </w:r>
      <w:r>
        <w:rPr>
          <w:rFonts w:hint="eastAsia"/>
        </w:rPr>
        <w:t>年</w:t>
      </w:r>
      <w:r>
        <w:rPr>
          <w:rFonts w:hint="eastAsia"/>
        </w:rPr>
        <w:t>7</w:t>
      </w:r>
      <w:r>
        <w:rPr>
          <w:rFonts w:hint="eastAsia"/>
        </w:rPr>
        <w:t>月</w:t>
      </w:r>
      <w:r>
        <w:rPr>
          <w:rFonts w:hint="eastAsia"/>
        </w:rPr>
        <w:t>31</w:t>
      </w:r>
      <w:r>
        <w:rPr>
          <w:rFonts w:hint="eastAsia"/>
        </w:rPr>
        <w:t>日）</w:t>
      </w:r>
    </w:p>
    <w:p w:rsidR="00482603" w:rsidRDefault="004B4F05">
      <w:pPr>
        <w:pStyle w:val="affffe"/>
        <w:ind w:left="424" w:hangingChars="202" w:hanging="424"/>
      </w:pPr>
      <w:r>
        <w:rPr>
          <w:rFonts w:hint="eastAsia"/>
        </w:rPr>
        <w:t xml:space="preserve">[3] </w:t>
      </w:r>
      <w:r>
        <w:rPr>
          <w:rFonts w:hint="eastAsia"/>
        </w:rPr>
        <w:t>北京市人民政府</w:t>
      </w:r>
      <w:r>
        <w:rPr>
          <w:rFonts w:hint="eastAsia"/>
        </w:rPr>
        <w:t>.</w:t>
      </w:r>
      <w:r>
        <w:rPr>
          <w:rFonts w:hint="eastAsia"/>
        </w:rPr>
        <w:t>《关于加快促进北京市研究型病房优质高效发展的若干措施》解读。（</w:t>
      </w:r>
      <w:r>
        <w:rPr>
          <w:rFonts w:hint="eastAsia"/>
        </w:rPr>
        <w:t>2022</w:t>
      </w:r>
      <w:r>
        <w:rPr>
          <w:rFonts w:hint="eastAsia"/>
        </w:rPr>
        <w:t>年</w:t>
      </w:r>
      <w:r>
        <w:rPr>
          <w:rFonts w:hint="eastAsia"/>
        </w:rPr>
        <w:t>1</w:t>
      </w:r>
      <w:r>
        <w:rPr>
          <w:rFonts w:hint="eastAsia"/>
        </w:rPr>
        <w:t>月</w:t>
      </w:r>
      <w:r>
        <w:rPr>
          <w:rFonts w:hint="eastAsia"/>
        </w:rPr>
        <w:t>12</w:t>
      </w:r>
      <w:r>
        <w:rPr>
          <w:rFonts w:hint="eastAsia"/>
        </w:rPr>
        <w:t>日）</w:t>
      </w:r>
    </w:p>
    <w:p w:rsidR="00482603" w:rsidRDefault="004B4F05">
      <w:pPr>
        <w:pStyle w:val="affffe"/>
        <w:ind w:left="424" w:hangingChars="202" w:hanging="424"/>
      </w:pPr>
      <w:r>
        <w:rPr>
          <w:rFonts w:hint="eastAsia"/>
        </w:rPr>
        <w:t>[4]</w:t>
      </w:r>
      <w:r>
        <w:t xml:space="preserve"> </w:t>
      </w:r>
      <w:r>
        <w:rPr>
          <w:rFonts w:hint="eastAsia"/>
        </w:rPr>
        <w:t>北京市卫生健康委员会</w:t>
      </w:r>
      <w:r>
        <w:rPr>
          <w:rFonts w:hint="eastAsia"/>
        </w:rPr>
        <w:t>,</w:t>
      </w:r>
      <w:r>
        <w:rPr>
          <w:rFonts w:hint="eastAsia"/>
        </w:rPr>
        <w:t>等</w:t>
      </w:r>
      <w:r>
        <w:rPr>
          <w:rFonts w:hint="eastAsia"/>
        </w:rPr>
        <w:t>.</w:t>
      </w:r>
      <w:r>
        <w:rPr>
          <w:rFonts w:hint="eastAsia"/>
        </w:rPr>
        <w:t>关于印发《关于进一步提升北京市临床研究水平若干措施》的通知。（</w:t>
      </w:r>
      <w:r>
        <w:rPr>
          <w:rFonts w:hint="eastAsia"/>
        </w:rPr>
        <w:t>2023</w:t>
      </w:r>
      <w:r>
        <w:rPr>
          <w:rFonts w:hint="eastAsia"/>
        </w:rPr>
        <w:t>年</w:t>
      </w:r>
      <w:r>
        <w:rPr>
          <w:rFonts w:hint="eastAsia"/>
        </w:rPr>
        <w:t>12</w:t>
      </w:r>
      <w:r>
        <w:rPr>
          <w:rFonts w:hint="eastAsia"/>
        </w:rPr>
        <w:t>月</w:t>
      </w:r>
      <w:r>
        <w:rPr>
          <w:rFonts w:hint="eastAsia"/>
        </w:rPr>
        <w:t>15</w:t>
      </w:r>
      <w:r>
        <w:rPr>
          <w:rFonts w:hint="eastAsia"/>
        </w:rPr>
        <w:t>日）</w:t>
      </w:r>
    </w:p>
    <w:p w:rsidR="00482603" w:rsidRDefault="004B4F05">
      <w:pPr>
        <w:pStyle w:val="affffe"/>
        <w:ind w:left="424" w:hangingChars="202" w:hanging="424"/>
      </w:pPr>
      <w:r>
        <w:rPr>
          <w:rFonts w:hint="eastAsia"/>
        </w:rPr>
        <w:t>[5]</w:t>
      </w:r>
      <w:r>
        <w:t xml:space="preserve"> </w:t>
      </w:r>
      <w:r>
        <w:rPr>
          <w:rFonts w:hint="eastAsia"/>
        </w:rPr>
        <w:t>北京市人民政府</w:t>
      </w:r>
      <w:r>
        <w:rPr>
          <w:rFonts w:hint="eastAsia"/>
        </w:rPr>
        <w:t>.</w:t>
      </w:r>
      <w:r>
        <w:rPr>
          <w:rFonts w:hint="eastAsia"/>
        </w:rPr>
        <w:t>关于印发《北京市加快医药健康协同创新行动计划（</w:t>
      </w:r>
      <w:r>
        <w:rPr>
          <w:rFonts w:hint="eastAsia"/>
        </w:rPr>
        <w:t>2024-2026</w:t>
      </w:r>
      <w:r>
        <w:rPr>
          <w:rFonts w:hint="eastAsia"/>
        </w:rPr>
        <w:t>年）》的通知。（</w:t>
      </w:r>
      <w:r>
        <w:rPr>
          <w:rFonts w:hint="eastAsia"/>
        </w:rPr>
        <w:t>2024</w:t>
      </w:r>
      <w:r>
        <w:rPr>
          <w:rFonts w:hint="eastAsia"/>
        </w:rPr>
        <w:t>年</w:t>
      </w:r>
      <w:r>
        <w:rPr>
          <w:rFonts w:hint="eastAsia"/>
        </w:rPr>
        <w:t>5</w:t>
      </w:r>
      <w:r>
        <w:rPr>
          <w:rFonts w:hint="eastAsia"/>
        </w:rPr>
        <w:t>月</w:t>
      </w:r>
      <w:r>
        <w:rPr>
          <w:rFonts w:hint="eastAsia"/>
        </w:rPr>
        <w:t>15</w:t>
      </w:r>
      <w:r>
        <w:rPr>
          <w:rFonts w:hint="eastAsia"/>
        </w:rPr>
        <w:t>日）</w:t>
      </w:r>
    </w:p>
    <w:p w:rsidR="00482603" w:rsidRDefault="004B4F05">
      <w:pPr>
        <w:pStyle w:val="affffe"/>
        <w:ind w:left="424" w:hangingChars="202" w:hanging="424"/>
      </w:pPr>
      <w:r>
        <w:rPr>
          <w:rFonts w:hint="eastAsia"/>
        </w:rPr>
        <w:t>[6]</w:t>
      </w:r>
      <w:r>
        <w:t xml:space="preserve"> </w:t>
      </w:r>
      <w:r>
        <w:rPr>
          <w:rFonts w:hint="eastAsia"/>
        </w:rPr>
        <w:t>北京市医疗保障局，等</w:t>
      </w:r>
      <w:r>
        <w:rPr>
          <w:rFonts w:hint="eastAsia"/>
        </w:rPr>
        <w:t>.</w:t>
      </w:r>
      <w:r>
        <w:rPr>
          <w:rFonts w:hint="eastAsia"/>
        </w:rPr>
        <w:t>关于印发《北京市支持创新医药高质量发展若干措施</w:t>
      </w:r>
      <w:r>
        <w:rPr>
          <w:rFonts w:hint="eastAsia"/>
        </w:rPr>
        <w:t xml:space="preserve"> </w:t>
      </w:r>
      <w:r>
        <w:rPr>
          <w:rFonts w:hint="eastAsia"/>
        </w:rPr>
        <w:t>（</w:t>
      </w:r>
      <w:r>
        <w:rPr>
          <w:rFonts w:hint="eastAsia"/>
        </w:rPr>
        <w:t>2025</w:t>
      </w:r>
      <w:r>
        <w:rPr>
          <w:rFonts w:hint="eastAsia"/>
        </w:rPr>
        <w:t>年）》的通知。（</w:t>
      </w:r>
      <w:r>
        <w:rPr>
          <w:rFonts w:hint="eastAsia"/>
        </w:rPr>
        <w:t>2025</w:t>
      </w:r>
      <w:r>
        <w:rPr>
          <w:rFonts w:hint="eastAsia"/>
        </w:rPr>
        <w:t>年</w:t>
      </w:r>
      <w:r>
        <w:rPr>
          <w:rFonts w:hint="eastAsia"/>
        </w:rPr>
        <w:t>4</w:t>
      </w:r>
      <w:r>
        <w:rPr>
          <w:rFonts w:hint="eastAsia"/>
        </w:rPr>
        <w:t>月</w:t>
      </w:r>
      <w:r>
        <w:rPr>
          <w:rFonts w:hint="eastAsia"/>
        </w:rPr>
        <w:t>7</w:t>
      </w:r>
      <w:r>
        <w:rPr>
          <w:rFonts w:hint="eastAsia"/>
        </w:rPr>
        <w:t>日）</w:t>
      </w:r>
    </w:p>
    <w:p w:rsidR="00482603" w:rsidRDefault="004B4F05">
      <w:pPr>
        <w:pStyle w:val="affffe"/>
        <w:ind w:left="424" w:hangingChars="202" w:hanging="424"/>
      </w:pPr>
      <w:r>
        <w:rPr>
          <w:rFonts w:hint="eastAsia"/>
        </w:rPr>
        <w:t>[7]</w:t>
      </w:r>
      <w:r>
        <w:t xml:space="preserve"> </w:t>
      </w:r>
      <w:r>
        <w:rPr>
          <w:rFonts w:hint="eastAsia"/>
        </w:rPr>
        <w:t>北京市海淀区</w:t>
      </w:r>
      <w:r>
        <w:rPr>
          <w:rFonts w:hint="eastAsia"/>
        </w:rPr>
        <w:t>.</w:t>
      </w:r>
      <w:r>
        <w:rPr>
          <w:rFonts w:hint="eastAsia"/>
        </w:rPr>
        <w:t>《海淀区医药健康产业三年行动计（</w:t>
      </w:r>
      <w:r>
        <w:rPr>
          <w:rFonts w:hint="eastAsia"/>
        </w:rPr>
        <w:t>2024-2026</w:t>
      </w:r>
      <w:r>
        <w:rPr>
          <w:rFonts w:hint="eastAsia"/>
        </w:rPr>
        <w:t>年）》。（</w:t>
      </w:r>
      <w:r>
        <w:rPr>
          <w:rFonts w:hint="eastAsia"/>
        </w:rPr>
        <w:t>2024</w:t>
      </w:r>
      <w:r>
        <w:rPr>
          <w:rFonts w:hint="eastAsia"/>
        </w:rPr>
        <w:t>年</w:t>
      </w:r>
      <w:r>
        <w:rPr>
          <w:rFonts w:hint="eastAsia"/>
        </w:rPr>
        <w:t>3</w:t>
      </w:r>
      <w:r>
        <w:rPr>
          <w:rFonts w:hint="eastAsia"/>
        </w:rPr>
        <w:t>月</w:t>
      </w:r>
      <w:r>
        <w:rPr>
          <w:rFonts w:hint="eastAsia"/>
        </w:rPr>
        <w:t>29</w:t>
      </w:r>
      <w:r>
        <w:rPr>
          <w:rFonts w:hint="eastAsia"/>
        </w:rPr>
        <w:t>日）</w:t>
      </w:r>
    </w:p>
    <w:p w:rsidR="00482603" w:rsidRDefault="004B4F05">
      <w:pPr>
        <w:pStyle w:val="affffe"/>
        <w:ind w:left="424" w:hangingChars="202" w:hanging="424"/>
      </w:pPr>
      <w:r>
        <w:rPr>
          <w:rFonts w:hint="eastAsia"/>
        </w:rPr>
        <w:t>[8]</w:t>
      </w:r>
      <w:r>
        <w:t xml:space="preserve"> </w:t>
      </w:r>
      <w:r>
        <w:rPr>
          <w:rFonts w:hint="eastAsia"/>
        </w:rPr>
        <w:t>国家药监局。关于印发《优化创新药临床试验审评审批试点工作方案》的通知。（</w:t>
      </w:r>
      <w:r>
        <w:rPr>
          <w:rFonts w:hint="eastAsia"/>
        </w:rPr>
        <w:t>2024</w:t>
      </w:r>
      <w:r>
        <w:rPr>
          <w:rFonts w:hint="eastAsia"/>
        </w:rPr>
        <w:t>年</w:t>
      </w:r>
      <w:r>
        <w:rPr>
          <w:rFonts w:hint="eastAsia"/>
        </w:rPr>
        <w:t>7</w:t>
      </w:r>
      <w:r>
        <w:rPr>
          <w:rFonts w:hint="eastAsia"/>
        </w:rPr>
        <w:t>月</w:t>
      </w:r>
      <w:r>
        <w:rPr>
          <w:rFonts w:hint="eastAsia"/>
        </w:rPr>
        <w:t>31</w:t>
      </w:r>
      <w:r>
        <w:rPr>
          <w:rFonts w:hint="eastAsia"/>
        </w:rPr>
        <w:t>日）</w:t>
      </w:r>
    </w:p>
    <w:p w:rsidR="00482603" w:rsidRDefault="004B4F05">
      <w:pPr>
        <w:pStyle w:val="affffe"/>
        <w:ind w:firstLineChars="0" w:firstLine="0"/>
        <w:jc w:val="center"/>
      </w:pPr>
      <w:bookmarkStart w:id="279" w:name="BookMark8"/>
      <w:bookmarkEnd w:id="273"/>
      <w:r>
        <w:rPr>
          <w:noProof/>
        </w:rPr>
        <w:drawing>
          <wp:inline distT="0" distB="0" distL="0" distR="0">
            <wp:extent cx="1485900" cy="317500"/>
            <wp:effectExtent l="0" t="0" r="0" b="6350"/>
            <wp:docPr id="3" name="图片 3"/>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20">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279"/>
    </w:p>
    <w:sectPr w:rsidR="00482603">
      <w:pgSz w:w="11906" w:h="16838"/>
      <w:pgMar w:top="1928" w:right="1134" w:bottom="1134" w:left="1134" w:header="1418" w:footer="1134" w:gutter="284"/>
      <w:cols w:space="425"/>
      <w:formProt w:val="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4F05" w:rsidRDefault="004B4F05">
      <w:pPr>
        <w:spacing w:line="240" w:lineRule="auto"/>
      </w:pPr>
      <w:r>
        <w:separator/>
      </w:r>
    </w:p>
  </w:endnote>
  <w:endnote w:type="continuationSeparator" w:id="0">
    <w:p w:rsidR="004B4F05" w:rsidRDefault="004B4F0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roman"/>
    <w:pitch w:val="default"/>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charset w:val="86"/>
    <w:family w:val="roman"/>
    <w:pitch w:val="default"/>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2603" w:rsidRDefault="004B4F05">
    <w:pPr>
      <w:pStyle w:val="afffc"/>
    </w:pPr>
    <w:r>
      <w:fldChar w:fldCharType="begin"/>
    </w:r>
    <w:r>
      <w:instrText>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1F8A" w:rsidRDefault="00631F8A">
    <w:pPr>
      <w:pStyle w:val="afff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2603" w:rsidRDefault="00482603">
    <w:pPr>
      <w:pStyle w:val="afffc"/>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2603" w:rsidRDefault="004B4F05">
    <w:pPr>
      <w:pStyle w:val="affffb"/>
    </w:pPr>
    <w:r>
      <w:fldChar w:fldCharType="begin"/>
    </w:r>
    <w:r>
      <w:instrText>PAGE   \* MERGEFORMAT</w:instrText>
    </w:r>
    <w:r>
      <w:fldChar w:fldCharType="separate"/>
    </w:r>
    <w:r w:rsidR="00EA3F9F" w:rsidRPr="00EA3F9F">
      <w:rPr>
        <w:noProof/>
        <w:lang w:val="zh-CN"/>
      </w:rPr>
      <w:t>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4F05" w:rsidRDefault="004B4F05">
      <w:pPr>
        <w:spacing w:line="240" w:lineRule="auto"/>
      </w:pPr>
      <w:r>
        <w:separator/>
      </w:r>
    </w:p>
  </w:footnote>
  <w:footnote w:type="continuationSeparator" w:id="0">
    <w:p w:rsidR="004B4F05" w:rsidRDefault="004B4F0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1F8A" w:rsidRDefault="00631F8A">
    <w:pPr>
      <w:pStyle w:val="afff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2603" w:rsidRDefault="004B4F05">
    <w:pPr>
      <w:pStyle w:val="afffd"/>
      <w:wordWrap w:val="0"/>
      <w:jc w:val="right"/>
      <w:rPr>
        <w:rFonts w:ascii="黑体" w:eastAsia="黑体" w:hAnsi="黑体"/>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2603" w:rsidRDefault="00482603">
    <w:pPr>
      <w:pStyle w:val="afffd"/>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2603" w:rsidRDefault="004B4F05">
    <w:pPr>
      <w:pStyle w:val="afffd"/>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sidR="00EA3F9F">
      <w:rPr>
        <w:noProof/>
      </w:rPr>
      <w:t>T/XXX XXXX—XXXX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2603" w:rsidRDefault="004B4F05">
    <w:pPr>
      <w:pStyle w:val="afffff3"/>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sidR="00EA3F9F">
      <w:rPr>
        <w:noProof/>
      </w:rPr>
      <w:t>T/XXX XXXX</w:t>
    </w:r>
    <w:r w:rsidR="00EA3F9F">
      <w:rPr>
        <w:noProof/>
      </w:rPr>
      <w:t>—</w:t>
    </w:r>
    <w:r w:rsidR="00EA3F9F">
      <w:rPr>
        <w:noProof/>
      </w:rPr>
      <w:t>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nsid w:val="44C50F90"/>
    <w:multiLevelType w:val="multilevel"/>
    <w:tmpl w:val="44C50F90"/>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6">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7">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8">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start w:val="1"/>
      <w:numFmt w:val="decimal"/>
      <w:pStyle w:val="aff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2">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nsid w:val="6CEA2025"/>
    <w:multiLevelType w:val="multilevel"/>
    <w:tmpl w:val="6CEA2025"/>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0">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ocumentProtection w:edit="forms" w:enforcement="1" w:cryptProviderType="rsaAES" w:cryptAlgorithmClass="hash" w:cryptAlgorithmType="typeAny" w:cryptAlgorithmSid="14" w:cryptSpinCount="100000" w:hash="EGGgO//yr9HfsZ840q1KejH/UPVc/3KktEmNYNE2B3eeEgCh1R27vJqowLe2uc1gsbgx6WvxjWesdZbMEDQDiw==" w:salt="TwFDk9BT7b0xd1dhg4QcUA=="/>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4305"/>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0DB"/>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3F91"/>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6782A"/>
    <w:rsid w:val="00170804"/>
    <w:rsid w:val="001708E9"/>
    <w:rsid w:val="0017340B"/>
    <w:rsid w:val="00173FB1"/>
    <w:rsid w:val="00176DFD"/>
    <w:rsid w:val="001852C9"/>
    <w:rsid w:val="00187133"/>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814"/>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76275"/>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2286"/>
    <w:rsid w:val="002D42B5"/>
    <w:rsid w:val="002D4305"/>
    <w:rsid w:val="002D4F1A"/>
    <w:rsid w:val="002D6EC6"/>
    <w:rsid w:val="002D79AC"/>
    <w:rsid w:val="002E039D"/>
    <w:rsid w:val="002E4D5A"/>
    <w:rsid w:val="002E6326"/>
    <w:rsid w:val="002F30E0"/>
    <w:rsid w:val="002F35E4"/>
    <w:rsid w:val="002F3730"/>
    <w:rsid w:val="002F38E1"/>
    <w:rsid w:val="002F4CDB"/>
    <w:rsid w:val="002F7AF6"/>
    <w:rsid w:val="00300E63"/>
    <w:rsid w:val="00302F5F"/>
    <w:rsid w:val="0030441D"/>
    <w:rsid w:val="00306063"/>
    <w:rsid w:val="00313B85"/>
    <w:rsid w:val="00317988"/>
    <w:rsid w:val="003221B4"/>
    <w:rsid w:val="0032258D"/>
    <w:rsid w:val="00322E62"/>
    <w:rsid w:val="00324D13"/>
    <w:rsid w:val="00324EDD"/>
    <w:rsid w:val="003331E4"/>
    <w:rsid w:val="00336872"/>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49D3"/>
    <w:rsid w:val="00405884"/>
    <w:rsid w:val="00407D39"/>
    <w:rsid w:val="0041477A"/>
    <w:rsid w:val="004167A3"/>
    <w:rsid w:val="00432DAA"/>
    <w:rsid w:val="00434305"/>
    <w:rsid w:val="00435DF7"/>
    <w:rsid w:val="0043741A"/>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2603"/>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B4F05"/>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618C"/>
    <w:rsid w:val="005073F0"/>
    <w:rsid w:val="0050757D"/>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668"/>
    <w:rsid w:val="0056487B"/>
    <w:rsid w:val="00564FB9"/>
    <w:rsid w:val="00573D9E"/>
    <w:rsid w:val="005801E3"/>
    <w:rsid w:val="00581802"/>
    <w:rsid w:val="005836A8"/>
    <w:rsid w:val="0058409C"/>
    <w:rsid w:val="00584262"/>
    <w:rsid w:val="00586630"/>
    <w:rsid w:val="00587ADD"/>
    <w:rsid w:val="00587E69"/>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1F8A"/>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396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139"/>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A7FF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07E80"/>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32C8"/>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27FB"/>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1DE2"/>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3A8B"/>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0EB0"/>
    <w:rsid w:val="00CC39FF"/>
    <w:rsid w:val="00CC3C2F"/>
    <w:rsid w:val="00CC3CE7"/>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5C"/>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074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3DEF"/>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3F9F"/>
    <w:rsid w:val="00EA58D1"/>
    <w:rsid w:val="00EA61BC"/>
    <w:rsid w:val="00EA681A"/>
    <w:rsid w:val="00EA735B"/>
    <w:rsid w:val="00EA73AA"/>
    <w:rsid w:val="00EB1E69"/>
    <w:rsid w:val="00EB2086"/>
    <w:rsid w:val="00EB31E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01DF4966"/>
    <w:rsid w:val="021B5FBA"/>
    <w:rsid w:val="02E070C8"/>
    <w:rsid w:val="069F528F"/>
    <w:rsid w:val="09613F8F"/>
    <w:rsid w:val="099F4B21"/>
    <w:rsid w:val="0B1D2A80"/>
    <w:rsid w:val="0C4327A9"/>
    <w:rsid w:val="0D5A2C82"/>
    <w:rsid w:val="0F6714D5"/>
    <w:rsid w:val="0F930A37"/>
    <w:rsid w:val="10D30F1A"/>
    <w:rsid w:val="122A58C9"/>
    <w:rsid w:val="12335327"/>
    <w:rsid w:val="136F01AE"/>
    <w:rsid w:val="16536041"/>
    <w:rsid w:val="18D949BF"/>
    <w:rsid w:val="196B5D98"/>
    <w:rsid w:val="19B60400"/>
    <w:rsid w:val="1A973E01"/>
    <w:rsid w:val="1BEA5358"/>
    <w:rsid w:val="1C220BEA"/>
    <w:rsid w:val="1CFD6B64"/>
    <w:rsid w:val="1DE25089"/>
    <w:rsid w:val="21100A36"/>
    <w:rsid w:val="2187390E"/>
    <w:rsid w:val="218C4790"/>
    <w:rsid w:val="22131BF0"/>
    <w:rsid w:val="23112CDF"/>
    <w:rsid w:val="2BB35CFA"/>
    <w:rsid w:val="2CF84EDD"/>
    <w:rsid w:val="2F276D22"/>
    <w:rsid w:val="2FC005C9"/>
    <w:rsid w:val="30DB39C1"/>
    <w:rsid w:val="32B71A5C"/>
    <w:rsid w:val="35133F70"/>
    <w:rsid w:val="37C9435E"/>
    <w:rsid w:val="37F0584D"/>
    <w:rsid w:val="382E17D6"/>
    <w:rsid w:val="3A92595E"/>
    <w:rsid w:val="3B19083E"/>
    <w:rsid w:val="3BD9398F"/>
    <w:rsid w:val="3C381374"/>
    <w:rsid w:val="3CD71FB2"/>
    <w:rsid w:val="3D917F24"/>
    <w:rsid w:val="3DD527A0"/>
    <w:rsid w:val="3DF81E01"/>
    <w:rsid w:val="3E7A2725"/>
    <w:rsid w:val="3E88628D"/>
    <w:rsid w:val="4007213C"/>
    <w:rsid w:val="417661B3"/>
    <w:rsid w:val="426A6100"/>
    <w:rsid w:val="46FA4098"/>
    <w:rsid w:val="47136310"/>
    <w:rsid w:val="487F0956"/>
    <w:rsid w:val="48DC3754"/>
    <w:rsid w:val="4A7850E1"/>
    <w:rsid w:val="4A7F69F6"/>
    <w:rsid w:val="4AED5ED8"/>
    <w:rsid w:val="4C8F5184"/>
    <w:rsid w:val="4D5F78E0"/>
    <w:rsid w:val="4E164217"/>
    <w:rsid w:val="4E457D21"/>
    <w:rsid w:val="4F966208"/>
    <w:rsid w:val="514E3F63"/>
    <w:rsid w:val="534870AE"/>
    <w:rsid w:val="53D8305A"/>
    <w:rsid w:val="548F603D"/>
    <w:rsid w:val="562E598F"/>
    <w:rsid w:val="56DF03B7"/>
    <w:rsid w:val="599A5D13"/>
    <w:rsid w:val="5C4C2E85"/>
    <w:rsid w:val="5C5C1833"/>
    <w:rsid w:val="5D2D02AC"/>
    <w:rsid w:val="5D967568"/>
    <w:rsid w:val="5DD01EAD"/>
    <w:rsid w:val="5E103643"/>
    <w:rsid w:val="5F1C7733"/>
    <w:rsid w:val="60C00976"/>
    <w:rsid w:val="62163A53"/>
    <w:rsid w:val="62296463"/>
    <w:rsid w:val="62FB61CB"/>
    <w:rsid w:val="637E24BE"/>
    <w:rsid w:val="63923935"/>
    <w:rsid w:val="63C64A28"/>
    <w:rsid w:val="67B768E4"/>
    <w:rsid w:val="68840297"/>
    <w:rsid w:val="6AE66023"/>
    <w:rsid w:val="6AFF638E"/>
    <w:rsid w:val="6B20083B"/>
    <w:rsid w:val="6BBC66EA"/>
    <w:rsid w:val="6BC31780"/>
    <w:rsid w:val="6F3E00B7"/>
    <w:rsid w:val="70532338"/>
    <w:rsid w:val="706C0222"/>
    <w:rsid w:val="720561FC"/>
    <w:rsid w:val="74BB2DDB"/>
    <w:rsid w:val="7705654F"/>
    <w:rsid w:val="779B6FC0"/>
    <w:rsid w:val="78FD3812"/>
    <w:rsid w:val="799E7197"/>
    <w:rsid w:val="7B94365E"/>
    <w:rsid w:val="7EA35FB5"/>
    <w:rsid w:val="7ED518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docId w15:val="{D7995CC4-CB73-4379-AEF1-6E0159C3F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semiHidden="1" w:uiPriority="0" w:unhideWhenUsed="1"/>
    <w:lsdException w:name="toc 9" w:semiHidden="1" w:uiPriority="0" w:unhideWhenUsed="1"/>
    <w:lsdException w:name="Normal Indent" w:uiPriority="0"/>
    <w:lsdException w:name="footnote text" w:semiHidden="1" w:uiPriority="0" w:qFormat="1"/>
    <w:lsdException w:name="annotation text" w:semiHidden="1" w:unhideWhenUsed="1"/>
    <w:lsdException w:name="header" w:qFormat="1"/>
    <w:lsdException w:name="footer" w:qFormat="1"/>
    <w:lsdException w:name="index heading" w:semiHidden="1" w:unhideWhenUsed="1"/>
    <w:lsdException w:name="caption" w:semiHidden="1" w:uiPriority="35" w:unhideWhenUsed="1" w:qFormat="1"/>
    <w:lsdException w:name="table of figures" w:semiHidden="1" w:uiPriority="0" w:qFormat="1"/>
    <w:lsdException w:name="envelope address" w:semiHidden="1" w:unhideWhenUsed="1"/>
    <w:lsdException w:name="envelope return" w:semiHidden="1" w:unhideWhenUsed="1"/>
    <w:lsdException w:name="footnote reference" w:semiHidden="1" w:uiPriority="0"/>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Quote" w:uiPriority="2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fff5">
    <w:name w:val="Normal"/>
    <w:qFormat/>
    <w:pPr>
      <w:widowControl w:val="0"/>
      <w:adjustRightInd w:val="0"/>
      <w:spacing w:line="400" w:lineRule="exact"/>
      <w:jc w:val="both"/>
    </w:pPr>
    <w:rPr>
      <w:rFonts w:ascii="Calibri" w:eastAsia="宋体" w:hAnsi="Calibri" w:cs="Times New Roman"/>
      <w:kern w:val="2"/>
      <w:sz w:val="21"/>
      <w:szCs w:val="21"/>
    </w:rPr>
  </w:style>
  <w:style w:type="paragraph" w:styleId="1">
    <w:name w:val="heading 1"/>
    <w:basedOn w:val="afff5"/>
    <w:next w:val="afff5"/>
    <w:link w:val="1Char"/>
    <w:qFormat/>
    <w:pPr>
      <w:keepNext/>
      <w:keepLines/>
      <w:spacing w:before="340" w:after="330" w:line="578" w:lineRule="auto"/>
      <w:outlineLvl w:val="0"/>
    </w:pPr>
    <w:rPr>
      <w:b/>
      <w:bCs/>
      <w:kern w:val="44"/>
      <w:sz w:val="44"/>
      <w:szCs w:val="44"/>
    </w:rPr>
  </w:style>
  <w:style w:type="paragraph" w:styleId="22">
    <w:name w:val="heading 2"/>
    <w:basedOn w:val="afff5"/>
    <w:next w:val="afff5"/>
    <w:link w:val="2Char"/>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Char"/>
    <w:qFormat/>
    <w:pPr>
      <w:keepNext/>
      <w:keepLines/>
      <w:spacing w:before="260" w:after="260" w:line="416" w:lineRule="auto"/>
      <w:outlineLvl w:val="2"/>
    </w:pPr>
    <w:rPr>
      <w:b/>
      <w:bCs/>
      <w:sz w:val="32"/>
      <w:szCs w:val="32"/>
    </w:rPr>
  </w:style>
  <w:style w:type="paragraph" w:styleId="4">
    <w:name w:val="heading 4"/>
    <w:basedOn w:val="afff5"/>
    <w:next w:val="afff5"/>
    <w:link w:val="4Char"/>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Char"/>
    <w:qFormat/>
    <w:pPr>
      <w:keepNext/>
      <w:keepLines/>
      <w:adjustRightInd/>
      <w:spacing w:before="280" w:after="290" w:line="376" w:lineRule="auto"/>
      <w:outlineLvl w:val="4"/>
    </w:pPr>
    <w:rPr>
      <w:b/>
      <w:bCs/>
      <w:sz w:val="28"/>
      <w:szCs w:val="28"/>
    </w:rPr>
  </w:style>
  <w:style w:type="paragraph" w:styleId="6">
    <w:name w:val="heading 6"/>
    <w:basedOn w:val="afff5"/>
    <w:next w:val="afff5"/>
    <w:link w:val="6Char"/>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Char"/>
    <w:qFormat/>
    <w:pPr>
      <w:keepNext/>
      <w:keepLines/>
      <w:adjustRightInd/>
      <w:spacing w:before="240" w:after="64" w:line="320" w:lineRule="auto"/>
      <w:outlineLvl w:val="6"/>
    </w:pPr>
    <w:rPr>
      <w:b/>
      <w:bCs/>
      <w:sz w:val="24"/>
      <w:szCs w:val="24"/>
    </w:rPr>
  </w:style>
  <w:style w:type="paragraph" w:styleId="8">
    <w:name w:val="heading 8"/>
    <w:basedOn w:val="afff5"/>
    <w:next w:val="afff5"/>
    <w:link w:val="8Char"/>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Char"/>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70">
    <w:name w:val="toc 7"/>
    <w:basedOn w:val="afff5"/>
    <w:next w:val="afff5"/>
    <w:uiPriority w:val="39"/>
    <w:unhideWhenUsed/>
    <w:qFormat/>
    <w:pPr>
      <w:tabs>
        <w:tab w:val="right" w:leader="dot" w:pos="9344"/>
      </w:tabs>
      <w:spacing w:line="300" w:lineRule="exact"/>
      <w:ind w:left="1259"/>
    </w:pPr>
    <w:rPr>
      <w:rFonts w:ascii="宋体"/>
    </w:rPr>
  </w:style>
  <w:style w:type="paragraph" w:styleId="afff9">
    <w:name w:val="Normal Indent"/>
    <w:basedOn w:val="afff5"/>
    <w:pPr>
      <w:ind w:firstLine="420"/>
    </w:pPr>
  </w:style>
  <w:style w:type="paragraph" w:styleId="afffa">
    <w:name w:val="Body Text"/>
    <w:basedOn w:val="afff5"/>
    <w:link w:val="Char"/>
    <w:qFormat/>
    <w:pPr>
      <w:spacing w:after="120"/>
    </w:pPr>
  </w:style>
  <w:style w:type="paragraph" w:styleId="50">
    <w:name w:val="toc 5"/>
    <w:basedOn w:val="afff5"/>
    <w:next w:val="afff5"/>
    <w:uiPriority w:val="39"/>
    <w:unhideWhenUsed/>
    <w:qFormat/>
    <w:pPr>
      <w:ind w:left="839"/>
    </w:pPr>
    <w:rPr>
      <w:rFonts w:ascii="宋体"/>
    </w:rPr>
  </w:style>
  <w:style w:type="paragraph" w:styleId="30">
    <w:name w:val="toc 3"/>
    <w:basedOn w:val="afff5"/>
    <w:next w:val="afff5"/>
    <w:uiPriority w:val="39"/>
    <w:unhideWhenUsed/>
    <w:qFormat/>
    <w:pPr>
      <w:spacing w:line="300" w:lineRule="exact"/>
      <w:ind w:left="420"/>
    </w:pPr>
    <w:rPr>
      <w:rFonts w:ascii="宋体"/>
    </w:rPr>
  </w:style>
  <w:style w:type="paragraph" w:styleId="afffb">
    <w:name w:val="Balloon Text"/>
    <w:basedOn w:val="afff5"/>
    <w:link w:val="Char0"/>
    <w:uiPriority w:val="99"/>
    <w:semiHidden/>
    <w:unhideWhenUsed/>
    <w:qFormat/>
    <w:rPr>
      <w:sz w:val="18"/>
      <w:szCs w:val="18"/>
    </w:rPr>
  </w:style>
  <w:style w:type="paragraph" w:styleId="afffc">
    <w:name w:val="footer"/>
    <w:basedOn w:val="afff5"/>
    <w:link w:val="Char1"/>
    <w:uiPriority w:val="99"/>
    <w:qFormat/>
    <w:pPr>
      <w:tabs>
        <w:tab w:val="center" w:pos="4153"/>
        <w:tab w:val="right" w:pos="8306"/>
      </w:tabs>
      <w:adjustRightInd/>
      <w:snapToGrid w:val="0"/>
      <w:spacing w:line="240" w:lineRule="auto"/>
      <w:jc w:val="right"/>
    </w:pPr>
    <w:rPr>
      <w:rFonts w:ascii="宋体"/>
      <w:sz w:val="18"/>
      <w:szCs w:val="18"/>
    </w:rPr>
  </w:style>
  <w:style w:type="paragraph" w:styleId="afffd">
    <w:name w:val="header"/>
    <w:basedOn w:val="afff5"/>
    <w:link w:val="Char2"/>
    <w:uiPriority w:val="99"/>
    <w:qFormat/>
    <w:pPr>
      <w:tabs>
        <w:tab w:val="center" w:pos="4153"/>
        <w:tab w:val="right" w:pos="8306"/>
      </w:tabs>
      <w:adjustRightInd/>
      <w:snapToGrid w:val="0"/>
      <w:jc w:val="center"/>
    </w:pPr>
    <w:rPr>
      <w:sz w:val="18"/>
      <w:szCs w:val="18"/>
    </w:rPr>
  </w:style>
  <w:style w:type="paragraph" w:styleId="10">
    <w:name w:val="toc 1"/>
    <w:basedOn w:val="afff5"/>
    <w:next w:val="afff5"/>
    <w:uiPriority w:val="39"/>
    <w:unhideWhenUsed/>
    <w:qFormat/>
    <w:rPr>
      <w:rFonts w:ascii="宋体"/>
    </w:rPr>
  </w:style>
  <w:style w:type="paragraph" w:styleId="40">
    <w:name w:val="toc 4"/>
    <w:basedOn w:val="afff5"/>
    <w:next w:val="afff5"/>
    <w:uiPriority w:val="39"/>
    <w:unhideWhenUsed/>
    <w:qFormat/>
    <w:pPr>
      <w:tabs>
        <w:tab w:val="right" w:leader="dot" w:pos="9344"/>
      </w:tabs>
      <w:spacing w:line="300" w:lineRule="exact"/>
      <w:ind w:left="629"/>
    </w:pPr>
    <w:rPr>
      <w:rFonts w:ascii="宋体"/>
    </w:rPr>
  </w:style>
  <w:style w:type="paragraph" w:styleId="afffe">
    <w:name w:val="footnote text"/>
    <w:basedOn w:val="afff5"/>
    <w:next w:val="afff5"/>
    <w:link w:val="Char3"/>
    <w:semiHidden/>
    <w:qFormat/>
    <w:pPr>
      <w:adjustRightInd/>
      <w:snapToGrid w:val="0"/>
      <w:spacing w:line="300" w:lineRule="exact"/>
      <w:ind w:leftChars="200" w:left="400" w:hangingChars="200" w:hanging="200"/>
      <w:jc w:val="left"/>
    </w:pPr>
    <w:rPr>
      <w:rFonts w:ascii="宋体"/>
      <w:sz w:val="18"/>
      <w:szCs w:val="18"/>
    </w:rPr>
  </w:style>
  <w:style w:type="paragraph" w:styleId="60">
    <w:name w:val="toc 6"/>
    <w:basedOn w:val="afff5"/>
    <w:next w:val="afff5"/>
    <w:uiPriority w:val="39"/>
    <w:unhideWhenUsed/>
    <w:qFormat/>
    <w:pPr>
      <w:spacing w:line="300" w:lineRule="exact"/>
      <w:ind w:left="1049"/>
    </w:pPr>
    <w:rPr>
      <w:rFonts w:ascii="宋体"/>
    </w:rPr>
  </w:style>
  <w:style w:type="paragraph" w:styleId="affff">
    <w:name w:val="table of figures"/>
    <w:basedOn w:val="afff5"/>
    <w:next w:val="afff5"/>
    <w:semiHidden/>
    <w:qFormat/>
    <w:pPr>
      <w:adjustRightInd/>
      <w:spacing w:line="240" w:lineRule="auto"/>
      <w:jc w:val="left"/>
    </w:pPr>
    <w:rPr>
      <w:szCs w:val="24"/>
    </w:rPr>
  </w:style>
  <w:style w:type="paragraph" w:styleId="23">
    <w:name w:val="toc 2"/>
    <w:basedOn w:val="afff5"/>
    <w:next w:val="afff5"/>
    <w:uiPriority w:val="39"/>
    <w:unhideWhenUsed/>
    <w:qFormat/>
    <w:pPr>
      <w:tabs>
        <w:tab w:val="right" w:leader="dot" w:pos="9344"/>
      </w:tabs>
      <w:spacing w:line="300" w:lineRule="exact"/>
      <w:ind w:left="210"/>
    </w:pPr>
    <w:rPr>
      <w:rFonts w:ascii="宋体"/>
    </w:rPr>
  </w:style>
  <w:style w:type="paragraph" w:styleId="affff0">
    <w:name w:val="Title"/>
    <w:basedOn w:val="afff5"/>
    <w:link w:val="Char4"/>
    <w:qFormat/>
    <w:pPr>
      <w:spacing w:before="240" w:after="60"/>
      <w:jc w:val="center"/>
      <w:outlineLvl w:val="0"/>
    </w:pPr>
    <w:rPr>
      <w:rFonts w:ascii="Arial" w:hAnsi="Arial" w:cs="Arial"/>
      <w:b/>
      <w:bCs/>
      <w:sz w:val="32"/>
      <w:szCs w:val="32"/>
    </w:rPr>
  </w:style>
  <w:style w:type="table" w:styleId="affff1">
    <w:name w:val="Table Grid"/>
    <w:basedOn w:val="afff7"/>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2">
    <w:name w:val="Strong"/>
    <w:uiPriority w:val="22"/>
    <w:qFormat/>
    <w:rPr>
      <w:b/>
      <w:bCs/>
    </w:rPr>
  </w:style>
  <w:style w:type="character" w:styleId="affff3">
    <w:name w:val="page number"/>
    <w:qFormat/>
    <w:rPr>
      <w:rFonts w:ascii="宋体" w:eastAsia="宋体" w:hAnsi="Times New Roman"/>
      <w:sz w:val="18"/>
    </w:rPr>
  </w:style>
  <w:style w:type="character" w:styleId="affff4">
    <w:name w:val="Emphasis"/>
    <w:uiPriority w:val="20"/>
    <w:qFormat/>
    <w:rPr>
      <w:i/>
      <w:iCs/>
    </w:rPr>
  </w:style>
  <w:style w:type="character" w:styleId="affff5">
    <w:name w:val="Hyperlink"/>
    <w:uiPriority w:val="99"/>
    <w:rPr>
      <w:rFonts w:ascii="宋体" w:eastAsia="宋体" w:hAnsi="Times New Roman"/>
      <w:color w:val="auto"/>
      <w:spacing w:val="0"/>
      <w:w w:val="100"/>
      <w:position w:val="0"/>
      <w:sz w:val="21"/>
      <w:u w:val="none"/>
      <w:vertAlign w:val="baseline"/>
    </w:rPr>
  </w:style>
  <w:style w:type="character" w:styleId="affff6">
    <w:name w:val="footnote reference"/>
    <w:semiHidden/>
    <w:rPr>
      <w:rFonts w:ascii="宋体" w:eastAsia="宋体" w:hAnsi="宋体" w:cs="Times New Roman"/>
      <w:spacing w:val="0"/>
      <w:sz w:val="18"/>
      <w:vertAlign w:val="superscript"/>
    </w:rPr>
  </w:style>
  <w:style w:type="character" w:customStyle="1" w:styleId="1Char">
    <w:name w:val="标题 1 Char"/>
    <w:link w:val="1"/>
    <w:qFormat/>
    <w:rPr>
      <w:b/>
      <w:bCs/>
      <w:kern w:val="44"/>
      <w:sz w:val="44"/>
      <w:szCs w:val="44"/>
    </w:rPr>
  </w:style>
  <w:style w:type="character" w:customStyle="1" w:styleId="2Char">
    <w:name w:val="标题 2 Char"/>
    <w:link w:val="22"/>
    <w:qFormat/>
    <w:rPr>
      <w:rFonts w:ascii="Arial" w:eastAsia="黑体" w:hAnsi="Arial"/>
      <w:b/>
      <w:bCs/>
      <w:kern w:val="2"/>
      <w:sz w:val="32"/>
      <w:szCs w:val="32"/>
    </w:rPr>
  </w:style>
  <w:style w:type="character" w:customStyle="1" w:styleId="3Char">
    <w:name w:val="标题 3 Char"/>
    <w:link w:val="3"/>
    <w:qFormat/>
    <w:rPr>
      <w:b/>
      <w:bCs/>
      <w:kern w:val="2"/>
      <w:sz w:val="32"/>
      <w:szCs w:val="32"/>
    </w:rPr>
  </w:style>
  <w:style w:type="character" w:customStyle="1" w:styleId="4Char">
    <w:name w:val="标题 4 Char"/>
    <w:link w:val="4"/>
    <w:qFormat/>
    <w:rPr>
      <w:rFonts w:ascii="Arial" w:eastAsia="黑体" w:hAnsi="Arial"/>
      <w:b/>
      <w:bCs/>
      <w:kern w:val="2"/>
      <w:sz w:val="28"/>
      <w:szCs w:val="28"/>
    </w:rPr>
  </w:style>
  <w:style w:type="character" w:customStyle="1" w:styleId="5Char">
    <w:name w:val="标题 5 Char"/>
    <w:link w:val="5"/>
    <w:rPr>
      <w:b/>
      <w:bCs/>
      <w:kern w:val="2"/>
      <w:sz w:val="28"/>
      <w:szCs w:val="28"/>
    </w:rPr>
  </w:style>
  <w:style w:type="character" w:customStyle="1" w:styleId="6Char">
    <w:name w:val="标题 6 Char"/>
    <w:link w:val="6"/>
    <w:qFormat/>
    <w:rPr>
      <w:rFonts w:ascii="Arial" w:eastAsia="黑体" w:hAnsi="Arial"/>
      <w:b/>
      <w:bCs/>
      <w:kern w:val="2"/>
      <w:sz w:val="24"/>
      <w:szCs w:val="24"/>
    </w:rPr>
  </w:style>
  <w:style w:type="character" w:customStyle="1" w:styleId="7Char">
    <w:name w:val="标题 7 Char"/>
    <w:link w:val="7"/>
    <w:rPr>
      <w:b/>
      <w:bCs/>
      <w:kern w:val="2"/>
      <w:sz w:val="24"/>
      <w:szCs w:val="24"/>
    </w:rPr>
  </w:style>
  <w:style w:type="character" w:customStyle="1" w:styleId="8Char">
    <w:name w:val="标题 8 Char"/>
    <w:link w:val="8"/>
    <w:qFormat/>
    <w:rPr>
      <w:rFonts w:ascii="Arial" w:eastAsia="黑体" w:hAnsi="Arial"/>
      <w:kern w:val="2"/>
      <w:sz w:val="24"/>
      <w:szCs w:val="24"/>
    </w:rPr>
  </w:style>
  <w:style w:type="character" w:customStyle="1" w:styleId="9Char">
    <w:name w:val="标题 9 Char"/>
    <w:link w:val="9"/>
    <w:qFormat/>
    <w:rPr>
      <w:rFonts w:ascii="Arial" w:eastAsia="黑体" w:hAnsi="Arial"/>
      <w:kern w:val="2"/>
      <w:sz w:val="21"/>
      <w:szCs w:val="21"/>
    </w:rPr>
  </w:style>
  <w:style w:type="character" w:customStyle="1" w:styleId="Char2">
    <w:name w:val="页眉 Char"/>
    <w:link w:val="afffd"/>
    <w:uiPriority w:val="99"/>
    <w:qFormat/>
    <w:rPr>
      <w:kern w:val="2"/>
      <w:sz w:val="18"/>
      <w:szCs w:val="18"/>
    </w:rPr>
  </w:style>
  <w:style w:type="character" w:customStyle="1" w:styleId="Char1">
    <w:name w:val="页脚 Char"/>
    <w:link w:val="afffc"/>
    <w:uiPriority w:val="99"/>
    <w:qFormat/>
    <w:rPr>
      <w:rFonts w:ascii="宋体"/>
      <w:kern w:val="2"/>
      <w:sz w:val="18"/>
      <w:szCs w:val="18"/>
    </w:rPr>
  </w:style>
  <w:style w:type="character" w:customStyle="1" w:styleId="Char0">
    <w:name w:val="批注框文本 Char"/>
    <w:link w:val="afffb"/>
    <w:uiPriority w:val="99"/>
    <w:semiHidden/>
    <w:qFormat/>
    <w:rPr>
      <w:kern w:val="2"/>
      <w:sz w:val="18"/>
      <w:szCs w:val="18"/>
    </w:rPr>
  </w:style>
  <w:style w:type="paragraph" w:styleId="affff7">
    <w:name w:val="Quote"/>
    <w:basedOn w:val="afff5"/>
    <w:next w:val="afff5"/>
    <w:link w:val="Char5"/>
    <w:uiPriority w:val="29"/>
    <w:qFormat/>
    <w:rPr>
      <w:i/>
      <w:iCs/>
      <w:color w:val="000000"/>
    </w:rPr>
  </w:style>
  <w:style w:type="character" w:customStyle="1" w:styleId="Char5">
    <w:name w:val="引用 Char"/>
    <w:link w:val="affff7"/>
    <w:uiPriority w:val="29"/>
    <w:qFormat/>
    <w:rPr>
      <w:i/>
      <w:iCs/>
      <w:color w:val="000000"/>
      <w:kern w:val="2"/>
      <w:sz w:val="21"/>
      <w:szCs w:val="21"/>
    </w:rPr>
  </w:style>
  <w:style w:type="character" w:customStyle="1" w:styleId="Char4">
    <w:name w:val="标题 Char"/>
    <w:link w:val="affff0"/>
    <w:qFormat/>
    <w:rPr>
      <w:rFonts w:ascii="Arial" w:hAnsi="Arial" w:cs="Arial"/>
      <w:b/>
      <w:bCs/>
      <w:kern w:val="2"/>
      <w:sz w:val="32"/>
      <w:szCs w:val="32"/>
    </w:rPr>
  </w:style>
  <w:style w:type="paragraph" w:customStyle="1" w:styleId="affff8">
    <w:name w:val="标准标志"/>
    <w:next w:val="afff5"/>
    <w:qFormat/>
    <w:pPr>
      <w:framePr w:w="2268" w:h="1392" w:hRule="exact" w:wrap="around" w:hAnchor="margin" w:x="6748" w:y="171" w:anchorLock="1"/>
      <w:shd w:val="solid" w:color="FFFFFF" w:fill="FFFFFF"/>
      <w:spacing w:line="0" w:lineRule="atLeast"/>
      <w:jc w:val="right"/>
    </w:pPr>
    <w:rPr>
      <w:rFonts w:ascii="Times New Roman" w:eastAsia="宋体" w:hAnsi="Times New Roman" w:cs="Times New Roman"/>
      <w:b/>
      <w:w w:val="130"/>
      <w:sz w:val="96"/>
    </w:rPr>
  </w:style>
  <w:style w:type="paragraph" w:customStyle="1" w:styleId="affff9">
    <w:name w:val="标准称谓"/>
    <w:next w:val="afff5"/>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eastAsia="宋体" w:hAnsi="Times New Roman" w:cs="Times New Roman"/>
      <w:b/>
      <w:bCs/>
      <w:w w:val="148"/>
      <w:sz w:val="52"/>
    </w:rPr>
  </w:style>
  <w:style w:type="paragraph" w:customStyle="1" w:styleId="affffa">
    <w:name w:val="标准文件_页脚偶数页"/>
    <w:qFormat/>
    <w:pPr>
      <w:ind w:left="198"/>
    </w:pPr>
    <w:rPr>
      <w:rFonts w:ascii="宋体" w:eastAsia="宋体" w:hAnsi="Times New Roman" w:cs="Times New Roman"/>
      <w:sz w:val="18"/>
    </w:rPr>
  </w:style>
  <w:style w:type="paragraph" w:customStyle="1" w:styleId="affffb">
    <w:name w:val="标准文件_页脚奇数页"/>
    <w:qFormat/>
    <w:pPr>
      <w:ind w:right="227"/>
      <w:jc w:val="right"/>
    </w:pPr>
    <w:rPr>
      <w:rFonts w:ascii="宋体" w:eastAsia="宋体" w:hAnsi="Times New Roman" w:cs="Times New Roman"/>
      <w:sz w:val="18"/>
    </w:rPr>
  </w:style>
  <w:style w:type="paragraph" w:customStyle="1" w:styleId="affffc">
    <w:name w:val="标准书眉一"/>
    <w:qFormat/>
    <w:pPr>
      <w:jc w:val="both"/>
    </w:pPr>
    <w:rPr>
      <w:rFonts w:ascii="Times New Roman" w:eastAsia="宋体" w:hAnsi="Times New Roman" w:cs="Times New Roman"/>
    </w:rPr>
  </w:style>
  <w:style w:type="paragraph" w:customStyle="1" w:styleId="ICS">
    <w:name w:val="标准文件_ICS"/>
    <w:basedOn w:val="afff5"/>
    <w:qFormat/>
    <w:pPr>
      <w:spacing w:line="0" w:lineRule="atLeast"/>
    </w:pPr>
    <w:rPr>
      <w:rFonts w:ascii="黑体" w:eastAsia="黑体" w:hAnsi="宋体"/>
    </w:rPr>
  </w:style>
  <w:style w:type="paragraph" w:customStyle="1" w:styleId="affffd">
    <w:name w:val="标准文件_标准正文"/>
    <w:basedOn w:val="afff5"/>
    <w:next w:val="affffe"/>
    <w:qFormat/>
    <w:pPr>
      <w:snapToGrid w:val="0"/>
      <w:ind w:firstLineChars="200" w:firstLine="200"/>
    </w:pPr>
    <w:rPr>
      <w:kern w:val="0"/>
    </w:rPr>
  </w:style>
  <w:style w:type="paragraph" w:customStyle="1" w:styleId="affffe">
    <w:name w:val="标准文件_段"/>
    <w:link w:val="Char6"/>
    <w:qFormat/>
    <w:pPr>
      <w:autoSpaceDE w:val="0"/>
      <w:autoSpaceDN w:val="0"/>
      <w:ind w:firstLineChars="200" w:firstLine="200"/>
      <w:jc w:val="both"/>
    </w:pPr>
    <w:rPr>
      <w:rFonts w:ascii="宋体" w:eastAsia="宋体" w:hAnsi="Times New Roman" w:cs="Times New Roman"/>
      <w:sz w:val="21"/>
    </w:rPr>
  </w:style>
  <w:style w:type="paragraph" w:customStyle="1" w:styleId="afffff">
    <w:name w:val="标准文件_版本"/>
    <w:basedOn w:val="affffd"/>
    <w:qFormat/>
    <w:pPr>
      <w:adjustRightInd/>
      <w:snapToGrid/>
      <w:ind w:firstLineChars="0" w:firstLine="0"/>
    </w:pPr>
    <w:rPr>
      <w:rFonts w:ascii="宋体" w:hAnsi="宋体"/>
      <w:kern w:val="2"/>
    </w:rPr>
  </w:style>
  <w:style w:type="paragraph" w:customStyle="1" w:styleId="afffff0">
    <w:name w:val="标准文件_标准部门"/>
    <w:basedOn w:val="afff5"/>
    <w:qFormat/>
    <w:pPr>
      <w:jc w:val="center"/>
    </w:pPr>
    <w:rPr>
      <w:rFonts w:ascii="黑体" w:eastAsia="黑体"/>
      <w:kern w:val="0"/>
      <w:sz w:val="44"/>
    </w:rPr>
  </w:style>
  <w:style w:type="paragraph" w:customStyle="1" w:styleId="afffff1">
    <w:name w:val="标准文件_标准代替"/>
    <w:basedOn w:val="afff5"/>
    <w:next w:val="afff5"/>
    <w:qFormat/>
    <w:pPr>
      <w:spacing w:line="310" w:lineRule="exact"/>
      <w:jc w:val="right"/>
    </w:pPr>
    <w:rPr>
      <w:rFonts w:ascii="宋体" w:hAnsi="宋体"/>
      <w:kern w:val="0"/>
    </w:rPr>
  </w:style>
  <w:style w:type="paragraph" w:customStyle="1" w:styleId="afffff2">
    <w:name w:val="标准文件_标准名称标题"/>
    <w:basedOn w:val="afff5"/>
    <w:next w:val="afff5"/>
    <w:qFormat/>
    <w:pPr>
      <w:widowControl/>
      <w:shd w:val="clear" w:color="FFFFFF" w:fill="FFFFFF"/>
      <w:adjustRightInd/>
      <w:spacing w:before="640" w:after="100"/>
      <w:jc w:val="center"/>
    </w:pPr>
    <w:rPr>
      <w:rFonts w:ascii="黑体" w:eastAsia="黑体"/>
      <w:kern w:val="0"/>
      <w:sz w:val="32"/>
    </w:rPr>
  </w:style>
  <w:style w:type="paragraph" w:customStyle="1" w:styleId="afffff3">
    <w:name w:val="标准文件_页眉奇数页"/>
    <w:next w:val="afff5"/>
    <w:qFormat/>
    <w:pPr>
      <w:tabs>
        <w:tab w:val="center" w:pos="4154"/>
        <w:tab w:val="right" w:pos="8306"/>
      </w:tabs>
      <w:spacing w:after="120"/>
      <w:jc w:val="right"/>
    </w:pPr>
    <w:rPr>
      <w:rFonts w:ascii="黑体" w:eastAsia="黑体" w:hAnsi="宋体" w:cs="Times New Roman"/>
      <w:sz w:val="21"/>
    </w:rPr>
  </w:style>
  <w:style w:type="paragraph" w:customStyle="1" w:styleId="afffff4">
    <w:name w:val="标准文件_页眉偶数页"/>
    <w:basedOn w:val="afffff3"/>
    <w:next w:val="afff5"/>
    <w:qFormat/>
    <w:pPr>
      <w:jc w:val="left"/>
    </w:pPr>
  </w:style>
  <w:style w:type="paragraph" w:customStyle="1" w:styleId="afffff5">
    <w:name w:val="标准文件_参考文献标题"/>
    <w:basedOn w:val="afff5"/>
    <w:next w:val="afff5"/>
    <w:qFormat/>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eastAsia="宋体" w:hAnsi="Times New Roman" w:cs="Times New Roman"/>
    </w:rPr>
  </w:style>
  <w:style w:type="paragraph" w:customStyle="1" w:styleId="affe">
    <w:name w:val="标准文件_二级条标题"/>
    <w:next w:val="affffe"/>
    <w:qFormat/>
    <w:pPr>
      <w:widowControl w:val="0"/>
      <w:numPr>
        <w:ilvl w:val="3"/>
        <w:numId w:val="2"/>
      </w:numPr>
      <w:spacing w:beforeLines="50" w:before="50" w:afterLines="50" w:after="50"/>
      <w:jc w:val="both"/>
      <w:outlineLvl w:val="2"/>
    </w:pPr>
    <w:rPr>
      <w:rFonts w:ascii="黑体" w:eastAsia="黑体" w:hAnsi="Times New Roman" w:cs="Times New Roman"/>
      <w:sz w:val="21"/>
    </w:rPr>
  </w:style>
  <w:style w:type="character" w:customStyle="1" w:styleId="afffff6">
    <w:name w:val="标准文件_发布"/>
    <w:qFormat/>
    <w:rPr>
      <w:rFonts w:ascii="黑体" w:eastAsia="黑体"/>
      <w:spacing w:val="0"/>
      <w:w w:val="100"/>
      <w:position w:val="3"/>
      <w:sz w:val="28"/>
    </w:rPr>
  </w:style>
  <w:style w:type="paragraph" w:customStyle="1" w:styleId="ad">
    <w:name w:val="标准文件_方框数字列项"/>
    <w:basedOn w:val="affffe"/>
    <w:qFormat/>
    <w:pPr>
      <w:numPr>
        <w:numId w:val="3"/>
      </w:numPr>
      <w:ind w:firstLineChars="0" w:firstLine="0"/>
    </w:pPr>
  </w:style>
  <w:style w:type="paragraph" w:customStyle="1" w:styleId="afffff7">
    <w:name w:val="标准文件_封面标准编号"/>
    <w:basedOn w:val="afff5"/>
    <w:next w:val="afffff1"/>
    <w:qFormat/>
    <w:pPr>
      <w:spacing w:line="310" w:lineRule="exact"/>
      <w:jc w:val="right"/>
    </w:pPr>
    <w:rPr>
      <w:rFonts w:ascii="黑体" w:eastAsia="黑体"/>
      <w:kern w:val="0"/>
      <w:sz w:val="28"/>
    </w:rPr>
  </w:style>
  <w:style w:type="paragraph" w:customStyle="1" w:styleId="afffff8">
    <w:name w:val="标准文件_封面标准分类号"/>
    <w:basedOn w:val="afff5"/>
    <w:qFormat/>
    <w:rPr>
      <w:rFonts w:ascii="黑体" w:eastAsia="黑体"/>
      <w:b/>
      <w:kern w:val="0"/>
      <w:sz w:val="28"/>
    </w:rPr>
  </w:style>
  <w:style w:type="paragraph" w:customStyle="1" w:styleId="afffff9">
    <w:name w:val="标准文件_封面标准名称"/>
    <w:basedOn w:val="afff5"/>
    <w:qFormat/>
    <w:pPr>
      <w:spacing w:line="240" w:lineRule="auto"/>
      <w:jc w:val="center"/>
    </w:pPr>
    <w:rPr>
      <w:rFonts w:ascii="黑体" w:eastAsia="黑体"/>
      <w:kern w:val="0"/>
      <w:sz w:val="52"/>
    </w:rPr>
  </w:style>
  <w:style w:type="paragraph" w:customStyle="1" w:styleId="afffffa">
    <w:name w:val="标准文件_封面标准英文名称"/>
    <w:basedOn w:val="afff5"/>
    <w:qFormat/>
    <w:pPr>
      <w:spacing w:line="240" w:lineRule="auto"/>
      <w:jc w:val="center"/>
    </w:pPr>
    <w:rPr>
      <w:rFonts w:ascii="黑体" w:eastAsia="黑体"/>
      <w:b/>
      <w:sz w:val="28"/>
    </w:rPr>
  </w:style>
  <w:style w:type="paragraph" w:customStyle="1" w:styleId="afffffb">
    <w:name w:val="标准文件_封面发布日期"/>
    <w:basedOn w:val="afff5"/>
    <w:qFormat/>
    <w:pPr>
      <w:spacing w:line="310" w:lineRule="exact"/>
    </w:pPr>
    <w:rPr>
      <w:rFonts w:ascii="黑体" w:eastAsia="黑体"/>
      <w:kern w:val="0"/>
      <w:sz w:val="28"/>
    </w:rPr>
  </w:style>
  <w:style w:type="paragraph" w:customStyle="1" w:styleId="afffffc">
    <w:name w:val="标准文件_封面密级"/>
    <w:basedOn w:val="afff5"/>
    <w:rPr>
      <w:rFonts w:eastAsia="黑体"/>
      <w:sz w:val="32"/>
    </w:rPr>
  </w:style>
  <w:style w:type="paragraph" w:customStyle="1" w:styleId="afffffd">
    <w:name w:val="标准文件_封面实施日期"/>
    <w:basedOn w:val="afff5"/>
    <w:qFormat/>
    <w:pPr>
      <w:spacing w:line="310" w:lineRule="exact"/>
      <w:jc w:val="right"/>
    </w:pPr>
    <w:rPr>
      <w:rFonts w:ascii="黑体" w:eastAsia="黑体"/>
      <w:sz w:val="28"/>
    </w:rPr>
  </w:style>
  <w:style w:type="paragraph" w:customStyle="1" w:styleId="afffffe">
    <w:name w:val="标准文件_封面抬头"/>
    <w:basedOn w:val="affffe"/>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e"/>
    <w:pPr>
      <w:numPr>
        <w:numId w:val="4"/>
      </w:numPr>
      <w:shd w:val="clear" w:color="FFFFFF" w:fill="FFFFFF"/>
      <w:tabs>
        <w:tab w:val="left" w:pos="6406"/>
      </w:tabs>
      <w:spacing w:before="560" w:afterLines="50" w:after="50"/>
      <w:jc w:val="center"/>
      <w:outlineLvl w:val="0"/>
    </w:pPr>
    <w:rPr>
      <w:rFonts w:ascii="黑体" w:eastAsia="黑体" w:hAnsi="Times New Roman" w:cs="Times New Roman"/>
      <w:sz w:val="21"/>
    </w:rPr>
  </w:style>
  <w:style w:type="paragraph" w:customStyle="1" w:styleId="aff">
    <w:name w:val="标准文件_附录表标题"/>
    <w:next w:val="affffe"/>
    <w:pPr>
      <w:numPr>
        <w:ilvl w:val="1"/>
        <w:numId w:val="5"/>
      </w:numPr>
      <w:adjustRightInd w:val="0"/>
      <w:snapToGrid w:val="0"/>
      <w:spacing w:beforeLines="50" w:before="50" w:afterLines="50" w:after="50"/>
      <w:jc w:val="center"/>
      <w:textAlignment w:val="baseline"/>
    </w:pPr>
    <w:rPr>
      <w:rFonts w:ascii="黑体" w:eastAsia="黑体" w:hAnsi="Times New Roman" w:cs="Times New Roman"/>
      <w:kern w:val="21"/>
      <w:sz w:val="21"/>
    </w:rPr>
  </w:style>
  <w:style w:type="paragraph" w:customStyle="1" w:styleId="aff4">
    <w:name w:val="标准文件_附录一级条标题"/>
    <w:next w:val="affffe"/>
    <w:pPr>
      <w:widowControl w:val="0"/>
      <w:numPr>
        <w:ilvl w:val="1"/>
        <w:numId w:val="4"/>
      </w:numPr>
      <w:spacing w:beforeLines="50" w:before="50" w:afterLines="50" w:after="50"/>
      <w:jc w:val="both"/>
      <w:outlineLvl w:val="2"/>
    </w:pPr>
    <w:rPr>
      <w:rFonts w:ascii="黑体" w:eastAsia="黑体" w:hAnsi="Times New Roman" w:cs="Times New Roman"/>
      <w:kern w:val="21"/>
      <w:sz w:val="21"/>
    </w:rPr>
  </w:style>
  <w:style w:type="paragraph" w:customStyle="1" w:styleId="aff5">
    <w:name w:val="标准文件_附录二级条标题"/>
    <w:basedOn w:val="aff4"/>
    <w:next w:val="affffe"/>
    <w:pPr>
      <w:widowControl/>
      <w:numPr>
        <w:ilvl w:val="2"/>
      </w:numPr>
      <w:wordWrap w:val="0"/>
      <w:overflowPunct w:val="0"/>
      <w:autoSpaceDE w:val="0"/>
      <w:autoSpaceDN w:val="0"/>
      <w:textAlignment w:val="baseline"/>
      <w:outlineLvl w:val="3"/>
    </w:pPr>
  </w:style>
  <w:style w:type="paragraph" w:customStyle="1" w:styleId="affffff">
    <w:name w:val="标准文件_附录公式"/>
    <w:basedOn w:val="affffd"/>
    <w:next w:val="affffd"/>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e"/>
    <w:qFormat/>
    <w:pPr>
      <w:widowControl w:val="0"/>
      <w:numPr>
        <w:ilvl w:val="3"/>
        <w:numId w:val="4"/>
      </w:numPr>
      <w:spacing w:beforeLines="50" w:before="50" w:afterLines="50" w:after="50"/>
      <w:jc w:val="both"/>
      <w:outlineLvl w:val="4"/>
    </w:pPr>
    <w:rPr>
      <w:rFonts w:ascii="黑体" w:eastAsia="黑体" w:hAnsi="Times New Roman" w:cs="Times New Roman"/>
      <w:kern w:val="21"/>
      <w:sz w:val="21"/>
    </w:rPr>
  </w:style>
  <w:style w:type="paragraph" w:customStyle="1" w:styleId="aff7">
    <w:name w:val="标准文件_附录四级条标题"/>
    <w:next w:val="affffe"/>
    <w:qFormat/>
    <w:pPr>
      <w:widowControl w:val="0"/>
      <w:numPr>
        <w:ilvl w:val="4"/>
        <w:numId w:val="4"/>
      </w:numPr>
      <w:spacing w:beforeLines="50" w:before="50" w:afterLines="50" w:after="50"/>
      <w:jc w:val="both"/>
      <w:outlineLvl w:val="5"/>
    </w:pPr>
    <w:rPr>
      <w:rFonts w:ascii="黑体" w:eastAsia="黑体" w:hAnsi="Times New Roman" w:cs="Times New Roman"/>
      <w:kern w:val="21"/>
      <w:sz w:val="21"/>
    </w:rPr>
  </w:style>
  <w:style w:type="paragraph" w:customStyle="1" w:styleId="af9">
    <w:name w:val="标准文件_附录图标题"/>
    <w:next w:val="affffe"/>
    <w:qFormat/>
    <w:pPr>
      <w:numPr>
        <w:ilvl w:val="1"/>
        <w:numId w:val="6"/>
      </w:numPr>
      <w:adjustRightInd w:val="0"/>
      <w:snapToGrid w:val="0"/>
      <w:spacing w:beforeLines="50" w:before="50" w:afterLines="50" w:after="50"/>
      <w:jc w:val="center"/>
    </w:pPr>
    <w:rPr>
      <w:rFonts w:ascii="黑体" w:eastAsia="黑体" w:hAnsi="Times New Roman" w:cs="Times New Roman"/>
      <w:sz w:val="21"/>
    </w:rPr>
  </w:style>
  <w:style w:type="paragraph" w:customStyle="1" w:styleId="aff8">
    <w:name w:val="标准文件_附录五级条标题"/>
    <w:next w:val="affffe"/>
    <w:qFormat/>
    <w:pPr>
      <w:widowControl w:val="0"/>
      <w:numPr>
        <w:ilvl w:val="5"/>
        <w:numId w:val="4"/>
      </w:numPr>
      <w:spacing w:beforeLines="50" w:before="50" w:afterLines="50" w:after="50"/>
      <w:jc w:val="both"/>
      <w:outlineLvl w:val="6"/>
    </w:pPr>
    <w:rPr>
      <w:rFonts w:ascii="黑体" w:eastAsia="黑体" w:hAnsi="Times New Roman" w:cs="Times New Roman"/>
      <w:kern w:val="21"/>
      <w:sz w:val="21"/>
    </w:rPr>
  </w:style>
  <w:style w:type="paragraph" w:customStyle="1" w:styleId="af0">
    <w:name w:val="标准文件_附录英文标识"/>
    <w:next w:val="afffa"/>
    <w:qFormat/>
    <w:pPr>
      <w:numPr>
        <w:numId w:val="7"/>
      </w:numPr>
      <w:tabs>
        <w:tab w:val="left" w:pos="6406"/>
      </w:tabs>
      <w:spacing w:before="220" w:after="320"/>
      <w:jc w:val="center"/>
      <w:outlineLvl w:val="0"/>
    </w:pPr>
    <w:rPr>
      <w:rFonts w:ascii="黑体" w:eastAsia="黑体" w:hAnsi="Times New Roman" w:cs="Times New Roman"/>
      <w:sz w:val="21"/>
    </w:rPr>
  </w:style>
  <w:style w:type="character" w:customStyle="1" w:styleId="Char">
    <w:name w:val="正文文本 Char"/>
    <w:link w:val="afffa"/>
    <w:qFormat/>
    <w:rPr>
      <w:kern w:val="2"/>
      <w:sz w:val="21"/>
      <w:szCs w:val="21"/>
    </w:rPr>
  </w:style>
  <w:style w:type="paragraph" w:customStyle="1" w:styleId="affffff0">
    <w:name w:val="标准文件_附录章标题"/>
    <w:next w:val="affffe"/>
    <w:qFormat/>
    <w:pPr>
      <w:wordWrap w:val="0"/>
      <w:overflowPunct w:val="0"/>
      <w:autoSpaceDE w:val="0"/>
      <w:spacing w:beforeLines="50" w:afterLines="50"/>
      <w:jc w:val="both"/>
      <w:textAlignment w:val="baseline"/>
      <w:outlineLvl w:val="1"/>
    </w:pPr>
    <w:rPr>
      <w:rFonts w:ascii="黑体" w:eastAsia="黑体" w:hAnsi="Times New Roman" w:cs="Times New Roman"/>
      <w:kern w:val="21"/>
      <w:sz w:val="21"/>
    </w:rPr>
  </w:style>
  <w:style w:type="paragraph" w:customStyle="1" w:styleId="affffff1">
    <w:name w:val="标准文件_公式后的破折号"/>
    <w:basedOn w:val="affffe"/>
    <w:next w:val="affffe"/>
    <w:qFormat/>
    <w:pPr>
      <w:ind w:leftChars="200" w:left="488" w:hangingChars="290" w:hanging="289"/>
    </w:pPr>
  </w:style>
  <w:style w:type="paragraph" w:customStyle="1" w:styleId="a6">
    <w:name w:val="标准文件_前言、引言标题"/>
    <w:next w:val="afff5"/>
    <w:qFormat/>
    <w:pPr>
      <w:numPr>
        <w:numId w:val="8"/>
      </w:numPr>
      <w:shd w:val="clear" w:color="FFFFFF" w:fill="FFFFFF"/>
      <w:spacing w:before="480" w:afterLines="150" w:after="150"/>
      <w:jc w:val="center"/>
      <w:outlineLvl w:val="0"/>
    </w:pPr>
    <w:rPr>
      <w:rFonts w:ascii="黑体" w:eastAsia="黑体" w:hAnsi="Times New Roman" w:cs="Times New Roman"/>
      <w:sz w:val="32"/>
    </w:rPr>
  </w:style>
  <w:style w:type="paragraph" w:customStyle="1" w:styleId="affffff2">
    <w:name w:val="标准文件_目次、标准名称标题"/>
    <w:basedOn w:val="a6"/>
    <w:next w:val="affffe"/>
    <w:qFormat/>
    <w:pPr>
      <w:spacing w:line="460" w:lineRule="exact"/>
      <w:ind w:left="0" w:firstLine="0"/>
    </w:pPr>
  </w:style>
  <w:style w:type="paragraph" w:customStyle="1" w:styleId="affffff3">
    <w:name w:val="标准文件_目录标题"/>
    <w:basedOn w:val="afff5"/>
    <w:qFormat/>
    <w:pPr>
      <w:spacing w:before="480" w:afterLines="150" w:after="150" w:line="240" w:lineRule="auto"/>
      <w:jc w:val="center"/>
    </w:pPr>
    <w:rPr>
      <w:rFonts w:ascii="黑体" w:eastAsia="黑体"/>
      <w:sz w:val="32"/>
    </w:rPr>
  </w:style>
  <w:style w:type="paragraph" w:customStyle="1" w:styleId="af1">
    <w:name w:val="标准文件_破折号列项"/>
    <w:qFormat/>
    <w:pPr>
      <w:numPr>
        <w:numId w:val="9"/>
      </w:numPr>
      <w:adjustRightInd w:val="0"/>
      <w:snapToGrid w:val="0"/>
      <w:ind w:firstLineChars="200" w:firstLine="200"/>
    </w:pPr>
    <w:rPr>
      <w:rFonts w:ascii="Times New Roman" w:eastAsia="宋体" w:hAnsi="Times New Roman" w:cs="Times New Roman"/>
      <w:sz w:val="21"/>
    </w:rPr>
  </w:style>
  <w:style w:type="paragraph" w:customStyle="1" w:styleId="afc">
    <w:name w:val="标准文件_破折号列项（二级）"/>
    <w:basedOn w:val="af1"/>
    <w:qFormat/>
    <w:pPr>
      <w:numPr>
        <w:numId w:val="10"/>
      </w:numPr>
    </w:pPr>
  </w:style>
  <w:style w:type="paragraph" w:customStyle="1" w:styleId="afff">
    <w:name w:val="标准文件_三级条标题"/>
    <w:basedOn w:val="affe"/>
    <w:next w:val="affffe"/>
    <w:qFormat/>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4">
    <w:name w:val="标准文件_示例后续"/>
    <w:basedOn w:val="afff5"/>
    <w:qFormat/>
    <w:pPr>
      <w:adjustRightInd/>
      <w:spacing w:line="240" w:lineRule="auto"/>
      <w:ind w:firstLineChars="200" w:firstLine="200"/>
    </w:pPr>
    <w:rPr>
      <w:sz w:val="18"/>
      <w:szCs w:val="24"/>
    </w:rPr>
  </w:style>
  <w:style w:type="paragraph" w:customStyle="1" w:styleId="aff9">
    <w:name w:val="标准文件_数字编号列项"/>
    <w:pPr>
      <w:numPr>
        <w:numId w:val="11"/>
      </w:numPr>
      <w:jc w:val="both"/>
    </w:pPr>
    <w:rPr>
      <w:rFonts w:ascii="宋体" w:eastAsia="宋体" w:hAnsi="宋体" w:cs="Times New Roman"/>
      <w:sz w:val="21"/>
    </w:rPr>
  </w:style>
  <w:style w:type="paragraph" w:customStyle="1" w:styleId="afff0">
    <w:name w:val="标准文件_四级条标题"/>
    <w:next w:val="affffe"/>
    <w:qFormat/>
    <w:pPr>
      <w:widowControl w:val="0"/>
      <w:numPr>
        <w:ilvl w:val="5"/>
        <w:numId w:val="2"/>
      </w:numPr>
      <w:spacing w:beforeLines="50" w:before="50" w:afterLines="50" w:after="50"/>
      <w:jc w:val="both"/>
      <w:outlineLvl w:val="4"/>
    </w:pPr>
    <w:rPr>
      <w:rFonts w:ascii="黑体" w:eastAsia="黑体" w:hAnsi="Times New Roman" w:cs="Times New Roman"/>
      <w:sz w:val="21"/>
    </w:rPr>
  </w:style>
  <w:style w:type="character" w:customStyle="1" w:styleId="Char3">
    <w:name w:val="脚注文本 Char"/>
    <w:link w:val="afffe"/>
    <w:semiHidden/>
    <w:qFormat/>
    <w:rPr>
      <w:rFonts w:ascii="宋体"/>
      <w:kern w:val="2"/>
      <w:sz w:val="18"/>
      <w:szCs w:val="18"/>
    </w:rPr>
  </w:style>
  <w:style w:type="paragraph" w:customStyle="1" w:styleId="affffff5">
    <w:name w:val="标准文件_条文脚注"/>
    <w:basedOn w:val="afffe"/>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e"/>
    <w:qFormat/>
    <w:pPr>
      <w:numPr>
        <w:numId w:val="12"/>
      </w:numPr>
      <w:spacing w:line="240" w:lineRule="auto"/>
      <w:jc w:val="left"/>
    </w:pPr>
    <w:rPr>
      <w:rFonts w:ascii="宋体" w:hAnsi="宋体"/>
      <w:sz w:val="18"/>
    </w:rPr>
  </w:style>
  <w:style w:type="character" w:customStyle="1" w:styleId="affffff6">
    <w:name w:val="标准文件_图表脚注内容"/>
    <w:qFormat/>
    <w:rPr>
      <w:rFonts w:ascii="宋体" w:eastAsia="宋体" w:hAnsi="宋体" w:cs="Times New Roman"/>
      <w:spacing w:val="0"/>
      <w:sz w:val="18"/>
      <w:vertAlign w:val="superscript"/>
    </w:rPr>
  </w:style>
  <w:style w:type="paragraph" w:customStyle="1" w:styleId="afff1">
    <w:name w:val="标准文件_五级条标题"/>
    <w:next w:val="affffe"/>
    <w:qFormat/>
    <w:pPr>
      <w:widowControl w:val="0"/>
      <w:numPr>
        <w:ilvl w:val="6"/>
        <w:numId w:val="2"/>
      </w:numPr>
      <w:spacing w:beforeLines="50" w:before="50" w:afterLines="50" w:after="50"/>
      <w:jc w:val="both"/>
      <w:outlineLvl w:val="5"/>
    </w:pPr>
    <w:rPr>
      <w:rFonts w:ascii="黑体" w:eastAsia="黑体" w:hAnsi="Times New Roman" w:cs="Times New Roman"/>
      <w:sz w:val="21"/>
    </w:rPr>
  </w:style>
  <w:style w:type="paragraph" w:customStyle="1" w:styleId="affc">
    <w:name w:val="标准文件_章标题"/>
    <w:next w:val="affffe"/>
    <w:qFormat/>
    <w:pPr>
      <w:numPr>
        <w:ilvl w:val="1"/>
        <w:numId w:val="2"/>
      </w:numPr>
      <w:spacing w:beforeLines="100" w:before="100" w:afterLines="100" w:after="100"/>
      <w:jc w:val="both"/>
      <w:outlineLvl w:val="0"/>
    </w:pPr>
    <w:rPr>
      <w:rFonts w:ascii="黑体" w:eastAsia="黑体" w:hAnsi="Times New Roman" w:cs="Times New Roman"/>
      <w:sz w:val="21"/>
    </w:rPr>
  </w:style>
  <w:style w:type="paragraph" w:customStyle="1" w:styleId="affd">
    <w:name w:val="标准文件_一级条标题"/>
    <w:basedOn w:val="affc"/>
    <w:next w:val="affffe"/>
    <w:qFormat/>
    <w:pPr>
      <w:numPr>
        <w:ilvl w:val="2"/>
      </w:numPr>
      <w:spacing w:beforeLines="50" w:before="50" w:afterLines="50" w:after="50"/>
      <w:outlineLvl w:val="1"/>
    </w:pPr>
  </w:style>
  <w:style w:type="paragraph" w:customStyle="1" w:styleId="affffff7">
    <w:name w:val="标准文件_一致程度"/>
    <w:basedOn w:val="afff5"/>
    <w:qFormat/>
    <w:pPr>
      <w:spacing w:line="440" w:lineRule="exact"/>
      <w:jc w:val="center"/>
    </w:pPr>
    <w:rPr>
      <w:sz w:val="28"/>
    </w:rPr>
  </w:style>
  <w:style w:type="paragraph" w:customStyle="1" w:styleId="affffff8">
    <w:name w:val="标准文件_引言标题"/>
    <w:next w:val="afff5"/>
    <w:qFormat/>
    <w:pPr>
      <w:shd w:val="clear" w:color="FFFFFF" w:fill="FFFFFF"/>
      <w:spacing w:before="540" w:after="600"/>
      <w:jc w:val="center"/>
      <w:outlineLvl w:val="0"/>
    </w:pPr>
    <w:rPr>
      <w:rFonts w:ascii="黑体" w:eastAsia="黑体" w:hAnsi="Times New Roman" w:cs="Times New Roman"/>
      <w:sz w:val="32"/>
    </w:rPr>
  </w:style>
  <w:style w:type="paragraph" w:customStyle="1" w:styleId="affffff9">
    <w:name w:val="标准文件_英文图表脚注"/>
    <w:basedOn w:val="affffd"/>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qFormat/>
    <w:pPr>
      <w:numPr>
        <w:ilvl w:val="1"/>
        <w:numId w:val="13"/>
      </w:numPr>
      <w:jc w:val="both"/>
    </w:pPr>
    <w:rPr>
      <w:rFonts w:ascii="宋体" w:eastAsia="宋体" w:hAnsi="Times New Roman" w:cs="Times New Roman"/>
      <w:sz w:val="21"/>
    </w:rPr>
  </w:style>
  <w:style w:type="paragraph" w:customStyle="1" w:styleId="af">
    <w:name w:val="标准文件_英文注："/>
    <w:basedOn w:val="afff5"/>
    <w:next w:val="affffe"/>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e"/>
    <w:qFormat/>
    <w:pPr>
      <w:numPr>
        <w:numId w:val="16"/>
      </w:numPr>
      <w:tabs>
        <w:tab w:val="left" w:pos="0"/>
      </w:tabs>
      <w:spacing w:beforeLines="50" w:before="50" w:afterLines="50" w:after="50"/>
      <w:jc w:val="center"/>
    </w:pPr>
    <w:rPr>
      <w:rFonts w:ascii="黑体" w:eastAsia="黑体" w:hAnsi="Times New Roman" w:cs="Times New Roman"/>
      <w:sz w:val="21"/>
    </w:rPr>
  </w:style>
  <w:style w:type="paragraph" w:customStyle="1" w:styleId="affffffa">
    <w:name w:val="标准文件_正文公式"/>
    <w:basedOn w:val="afff5"/>
    <w:next w:val="affffd"/>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e"/>
    <w:qFormat/>
    <w:pPr>
      <w:numPr>
        <w:numId w:val="17"/>
      </w:numPr>
      <w:spacing w:beforeLines="50" w:before="50" w:afterLines="50" w:after="50"/>
      <w:jc w:val="center"/>
    </w:pPr>
    <w:rPr>
      <w:rFonts w:ascii="黑体" w:eastAsia="黑体" w:hAnsi="Times New Roman" w:cs="Times New Roman"/>
      <w:sz w:val="21"/>
    </w:rPr>
  </w:style>
  <w:style w:type="paragraph" w:customStyle="1" w:styleId="afff3">
    <w:name w:val="标准文件_正文英文表标题"/>
    <w:next w:val="affffe"/>
    <w:qFormat/>
    <w:pPr>
      <w:numPr>
        <w:numId w:val="18"/>
      </w:numPr>
      <w:jc w:val="center"/>
    </w:pPr>
    <w:rPr>
      <w:rFonts w:ascii="黑体" w:eastAsia="黑体" w:hAnsi="Times New Roman" w:cs="Times New Roman"/>
      <w:sz w:val="21"/>
    </w:rPr>
  </w:style>
  <w:style w:type="paragraph" w:customStyle="1" w:styleId="afb">
    <w:name w:val="标准文件_正文英文图标题"/>
    <w:next w:val="affffe"/>
    <w:qFormat/>
    <w:pPr>
      <w:numPr>
        <w:numId w:val="19"/>
      </w:numPr>
      <w:jc w:val="center"/>
    </w:pPr>
    <w:rPr>
      <w:rFonts w:ascii="黑体" w:eastAsia="黑体" w:hAnsi="Times New Roman" w:cs="Times New Roman"/>
      <w:sz w:val="21"/>
    </w:rPr>
  </w:style>
  <w:style w:type="paragraph" w:customStyle="1" w:styleId="af7">
    <w:name w:val="标准文件_编号列项（三级）"/>
    <w:qFormat/>
    <w:pPr>
      <w:numPr>
        <w:ilvl w:val="2"/>
        <w:numId w:val="13"/>
      </w:numPr>
    </w:pPr>
    <w:rPr>
      <w:rFonts w:ascii="宋体" w:eastAsia="宋体" w:hAnsi="Times New Roman" w:cs="Times New Roman"/>
      <w:sz w:val="21"/>
    </w:rPr>
  </w:style>
  <w:style w:type="paragraph" w:customStyle="1" w:styleId="a1">
    <w:name w:val="二级无标题条"/>
    <w:basedOn w:val="afff5"/>
    <w:qFormat/>
    <w:pPr>
      <w:numPr>
        <w:ilvl w:val="3"/>
        <w:numId w:val="20"/>
      </w:numPr>
      <w:adjustRightInd/>
      <w:spacing w:line="240" w:lineRule="auto"/>
    </w:pPr>
    <w:rPr>
      <w:rFonts w:ascii="宋体" w:hAnsi="宋体"/>
      <w:szCs w:val="24"/>
    </w:rPr>
  </w:style>
  <w:style w:type="paragraph" w:customStyle="1" w:styleId="affffffb">
    <w:name w:val="发布部门"/>
    <w:next w:val="affffe"/>
    <w:qFormat/>
    <w:pPr>
      <w:framePr w:w="7433" w:h="585" w:hRule="exact" w:hSpace="180" w:vSpace="180" w:wrap="around" w:hAnchor="margin" w:xAlign="center" w:y="14401" w:anchorLock="1"/>
      <w:jc w:val="center"/>
    </w:pPr>
    <w:rPr>
      <w:rFonts w:ascii="宋体" w:eastAsia="宋体" w:hAnsi="Times New Roman" w:cs="Times New Roman"/>
      <w:b/>
      <w:w w:val="135"/>
      <w:sz w:val="36"/>
    </w:rPr>
  </w:style>
  <w:style w:type="paragraph" w:customStyle="1" w:styleId="affffffc">
    <w:name w:val="发布日期"/>
    <w:qFormat/>
    <w:pPr>
      <w:framePr w:w="4000" w:h="473" w:hRule="exact" w:hSpace="180" w:vSpace="180" w:wrap="around" w:hAnchor="margin" w:y="13511" w:anchorLock="1"/>
    </w:pPr>
    <w:rPr>
      <w:rFonts w:ascii="Times New Roman" w:eastAsia="黑体" w:hAnsi="Times New Roman" w:cs="Times New Roman"/>
      <w:sz w:val="28"/>
    </w:rPr>
  </w:style>
  <w:style w:type="paragraph" w:customStyle="1" w:styleId="affffffd">
    <w:name w:val="封面标准代替信息"/>
    <w:basedOn w:val="afff5"/>
    <w:qFormat/>
    <w:pPr>
      <w:framePr w:w="9138" w:h="1244" w:hRule="exact" w:wrap="around"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e">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hAnsi="Times New Roman" w:cs="Times New Roman"/>
      <w:sz w:val="52"/>
    </w:rPr>
  </w:style>
  <w:style w:type="paragraph" w:customStyle="1" w:styleId="afffffff">
    <w:name w:val="封面标准文稿编辑信息"/>
    <w:qFormat/>
    <w:pPr>
      <w:spacing w:before="180" w:line="180" w:lineRule="exact"/>
      <w:jc w:val="center"/>
    </w:pPr>
    <w:rPr>
      <w:rFonts w:ascii="宋体" w:eastAsia="宋体" w:hAnsi="Times New Roman" w:cs="Times New Roman"/>
      <w:sz w:val="21"/>
    </w:rPr>
  </w:style>
  <w:style w:type="paragraph" w:customStyle="1" w:styleId="afffffff0">
    <w:name w:val="封面标准文稿类别"/>
    <w:qFormat/>
    <w:pPr>
      <w:spacing w:before="440" w:line="400" w:lineRule="exact"/>
      <w:jc w:val="center"/>
    </w:pPr>
    <w:rPr>
      <w:rFonts w:ascii="宋体" w:eastAsia="宋体" w:hAnsi="Times New Roman" w:cs="Times New Roman"/>
      <w:sz w:val="24"/>
    </w:rPr>
  </w:style>
  <w:style w:type="paragraph" w:customStyle="1" w:styleId="afffffff1">
    <w:name w:val="封面标准英文名称"/>
    <w:qFormat/>
    <w:pPr>
      <w:widowControl w:val="0"/>
      <w:spacing w:line="360" w:lineRule="exact"/>
      <w:jc w:val="center"/>
    </w:pPr>
    <w:rPr>
      <w:rFonts w:ascii="Times New Roman" w:eastAsia="宋体" w:hAnsi="Times New Roman" w:cs="Times New Roman"/>
      <w:sz w:val="28"/>
    </w:rPr>
  </w:style>
  <w:style w:type="paragraph" w:customStyle="1" w:styleId="afffffff2">
    <w:name w:val="封面一致性程度标识"/>
    <w:qFormat/>
    <w:pPr>
      <w:spacing w:before="440" w:line="440" w:lineRule="exact"/>
      <w:jc w:val="center"/>
    </w:pPr>
    <w:rPr>
      <w:rFonts w:ascii="Times New Roman" w:eastAsia="宋体" w:hAnsi="Times New Roman" w:cs="Times New Roman"/>
      <w:sz w:val="28"/>
    </w:rPr>
  </w:style>
  <w:style w:type="paragraph" w:customStyle="1" w:styleId="afffffff3">
    <w:name w:val="封面正文"/>
    <w:qFormat/>
    <w:pPr>
      <w:jc w:val="both"/>
    </w:pPr>
    <w:rPr>
      <w:rFonts w:ascii="Times New Roman" w:eastAsia="宋体" w:hAnsi="Times New Roman" w:cs="Times New Roman"/>
    </w:rPr>
  </w:style>
  <w:style w:type="paragraph" w:customStyle="1" w:styleId="afffffff4">
    <w:name w:val="附录二级无标题条"/>
    <w:basedOn w:val="afff5"/>
    <w:next w:val="affffe"/>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5">
    <w:name w:val="附录三级无标题条"/>
    <w:basedOn w:val="afffffff4"/>
    <w:next w:val="affffe"/>
    <w:qFormat/>
    <w:pPr>
      <w:outlineLvl w:val="4"/>
    </w:pPr>
  </w:style>
  <w:style w:type="paragraph" w:customStyle="1" w:styleId="afffffff6">
    <w:name w:val="附录四级无标题条"/>
    <w:basedOn w:val="afffffff5"/>
    <w:next w:val="affffe"/>
    <w:qFormat/>
    <w:pPr>
      <w:outlineLvl w:val="5"/>
    </w:pPr>
  </w:style>
  <w:style w:type="paragraph" w:customStyle="1" w:styleId="afffffff7">
    <w:name w:val="附录图"/>
    <w:next w:val="affffe"/>
    <w:qFormat/>
    <w:pPr>
      <w:wordWrap w:val="0"/>
      <w:overflowPunct w:val="0"/>
      <w:autoSpaceDE w:val="0"/>
      <w:spacing w:beforeLines="50" w:before="50" w:afterLines="50" w:after="50"/>
      <w:jc w:val="center"/>
      <w:textAlignment w:val="baseline"/>
      <w:outlineLvl w:val="1"/>
    </w:pPr>
    <w:rPr>
      <w:rFonts w:ascii="黑体" w:eastAsia="黑体" w:hAnsi="Times New Roman" w:cs="Times New Roman"/>
      <w:kern w:val="21"/>
      <w:sz w:val="21"/>
    </w:rPr>
  </w:style>
  <w:style w:type="paragraph" w:customStyle="1" w:styleId="af2">
    <w:name w:val="标准文件_一级项"/>
    <w:qFormat/>
    <w:pPr>
      <w:numPr>
        <w:numId w:val="21"/>
      </w:numPr>
    </w:pPr>
    <w:rPr>
      <w:rFonts w:ascii="宋体" w:eastAsia="宋体" w:hAnsi="Times New Roman" w:cs="Times New Roman"/>
      <w:sz w:val="21"/>
    </w:rPr>
  </w:style>
  <w:style w:type="paragraph" w:customStyle="1" w:styleId="afffffff8">
    <w:name w:val="附录五级无标题条"/>
    <w:basedOn w:val="afffffff6"/>
    <w:next w:val="affffe"/>
    <w:qFormat/>
    <w:pPr>
      <w:outlineLvl w:val="6"/>
    </w:pPr>
  </w:style>
  <w:style w:type="paragraph" w:customStyle="1" w:styleId="afffffff9">
    <w:name w:val="附录性质"/>
    <w:basedOn w:val="afff5"/>
    <w:qFormat/>
    <w:pPr>
      <w:widowControl/>
      <w:adjustRightInd/>
      <w:jc w:val="center"/>
    </w:pPr>
    <w:rPr>
      <w:rFonts w:ascii="黑体" w:eastAsia="黑体"/>
    </w:rPr>
  </w:style>
  <w:style w:type="paragraph" w:customStyle="1" w:styleId="afffffffa">
    <w:name w:val="附录一级无标题条"/>
    <w:basedOn w:val="affffff0"/>
    <w:next w:val="affffe"/>
    <w:qFormat/>
    <w:pPr>
      <w:autoSpaceDN w:val="0"/>
      <w:outlineLvl w:val="2"/>
    </w:pPr>
    <w:rPr>
      <w:rFonts w:ascii="宋体" w:eastAsia="宋体" w:hAnsi="宋体"/>
    </w:rPr>
  </w:style>
  <w:style w:type="character" w:customStyle="1" w:styleId="afffffffb">
    <w:name w:val="个人答复风格"/>
    <w:qFormat/>
    <w:rPr>
      <w:rFonts w:ascii="Arial" w:eastAsia="宋体" w:hAnsi="Arial" w:cs="Arial"/>
      <w:color w:val="auto"/>
      <w:spacing w:val="0"/>
      <w:sz w:val="20"/>
    </w:rPr>
  </w:style>
  <w:style w:type="character" w:customStyle="1" w:styleId="afffffffc">
    <w:name w:val="个人撰写风格"/>
    <w:qFormat/>
    <w:rPr>
      <w:rFonts w:ascii="Arial" w:eastAsia="宋体" w:hAnsi="Arial" w:cs="Arial"/>
      <w:color w:val="auto"/>
      <w:spacing w:val="0"/>
      <w:sz w:val="20"/>
    </w:rPr>
  </w:style>
  <w:style w:type="paragraph" w:customStyle="1" w:styleId="afffffffd">
    <w:name w:val="脚注后续"/>
    <w:qFormat/>
    <w:pPr>
      <w:ind w:leftChars="350" w:left="350"/>
      <w:jc w:val="both"/>
    </w:pPr>
    <w:rPr>
      <w:rFonts w:ascii="宋体" w:eastAsia="宋体" w:hAnsi="Times New Roman" w:cs="Times New Roman"/>
      <w:sz w:val="18"/>
    </w:rPr>
  </w:style>
  <w:style w:type="paragraph" w:customStyle="1" w:styleId="afff4">
    <w:name w:val="列项——"/>
    <w:qFormat/>
    <w:pPr>
      <w:widowControl w:val="0"/>
      <w:numPr>
        <w:numId w:val="22"/>
      </w:numPr>
      <w:jc w:val="both"/>
    </w:pPr>
    <w:rPr>
      <w:rFonts w:ascii="宋体" w:eastAsia="宋体" w:hAnsi="宋体" w:cs="Times New Roman"/>
      <w:sz w:val="21"/>
    </w:rPr>
  </w:style>
  <w:style w:type="paragraph" w:customStyle="1" w:styleId="afffffffe">
    <w:name w:val="列项·"/>
    <w:basedOn w:val="affffe"/>
    <w:qFormat/>
    <w:pPr>
      <w:tabs>
        <w:tab w:val="left" w:pos="840"/>
      </w:tabs>
    </w:pPr>
  </w:style>
  <w:style w:type="paragraph" w:customStyle="1" w:styleId="affffffff">
    <w:name w:val="目次、索引正文"/>
    <w:qFormat/>
    <w:pPr>
      <w:spacing w:line="320" w:lineRule="exact"/>
      <w:jc w:val="both"/>
    </w:pPr>
    <w:rPr>
      <w:rFonts w:ascii="宋体" w:eastAsia="宋体" w:hAnsi="Times New Roman" w:cs="Times New Roman"/>
      <w:sz w:val="21"/>
    </w:rPr>
  </w:style>
  <w:style w:type="paragraph" w:customStyle="1" w:styleId="210">
    <w:name w:val="目录 21"/>
    <w:basedOn w:val="afff5"/>
    <w:next w:val="afff5"/>
    <w:semiHidden/>
    <w:pPr>
      <w:adjustRightInd/>
      <w:spacing w:line="240" w:lineRule="auto"/>
      <w:jc w:val="left"/>
    </w:pPr>
    <w:rPr>
      <w:bCs/>
      <w:iCs/>
    </w:rPr>
  </w:style>
  <w:style w:type="paragraph" w:customStyle="1" w:styleId="31">
    <w:name w:val="目录 31"/>
    <w:basedOn w:val="afff5"/>
    <w:next w:val="afff5"/>
    <w:semiHidden/>
    <w:qFormat/>
    <w:pPr>
      <w:spacing w:line="240" w:lineRule="auto"/>
    </w:pPr>
    <w:rPr>
      <w:rFonts w:ascii="宋体" w:hAnsi="宋体"/>
      <w:iCs/>
    </w:rPr>
  </w:style>
  <w:style w:type="paragraph" w:customStyle="1" w:styleId="41">
    <w:name w:val="目录 41"/>
    <w:basedOn w:val="afff5"/>
    <w:next w:val="afff5"/>
    <w:semiHidden/>
    <w:qFormat/>
    <w:pPr>
      <w:adjustRightInd/>
      <w:spacing w:line="240" w:lineRule="auto"/>
      <w:jc w:val="left"/>
    </w:pPr>
  </w:style>
  <w:style w:type="paragraph" w:customStyle="1" w:styleId="51">
    <w:name w:val="目录 51"/>
    <w:basedOn w:val="afff5"/>
    <w:next w:val="afff5"/>
    <w:semiHidden/>
    <w:qFormat/>
    <w:pPr>
      <w:spacing w:line="240" w:lineRule="auto"/>
    </w:pPr>
    <w:rPr>
      <w:rFonts w:ascii="宋体" w:hAnsi="宋体"/>
    </w:rPr>
  </w:style>
  <w:style w:type="paragraph" w:customStyle="1" w:styleId="61">
    <w:name w:val="目录 61"/>
    <w:basedOn w:val="afff5"/>
    <w:next w:val="afff5"/>
    <w:semiHidden/>
    <w:qFormat/>
    <w:pPr>
      <w:adjustRightInd/>
      <w:spacing w:line="240" w:lineRule="auto"/>
      <w:jc w:val="left"/>
    </w:pPr>
  </w:style>
  <w:style w:type="paragraph" w:customStyle="1" w:styleId="71">
    <w:name w:val="目录 71"/>
    <w:basedOn w:val="61"/>
    <w:semiHidden/>
    <w:qFormat/>
    <w:pPr>
      <w:ind w:left="1260"/>
    </w:pPr>
  </w:style>
  <w:style w:type="paragraph" w:customStyle="1" w:styleId="81">
    <w:name w:val="目录 81"/>
    <w:basedOn w:val="71"/>
    <w:semiHidden/>
    <w:qFormat/>
    <w:pPr>
      <w:ind w:left="1470"/>
    </w:pPr>
  </w:style>
  <w:style w:type="paragraph" w:customStyle="1" w:styleId="91">
    <w:name w:val="目录 91"/>
    <w:basedOn w:val="81"/>
    <w:semiHidden/>
    <w:qFormat/>
    <w:pPr>
      <w:ind w:left="1680"/>
    </w:pPr>
  </w:style>
  <w:style w:type="paragraph" w:customStyle="1" w:styleId="affffffff0">
    <w:name w:val="其他标准称谓"/>
    <w:qFormat/>
    <w:pPr>
      <w:spacing w:line="0" w:lineRule="atLeast"/>
      <w:jc w:val="distribute"/>
    </w:pPr>
    <w:rPr>
      <w:rFonts w:ascii="黑体" w:eastAsia="黑体" w:hAnsi="宋体" w:cs="Times New Roman"/>
      <w:sz w:val="52"/>
    </w:rPr>
  </w:style>
  <w:style w:type="paragraph" w:customStyle="1" w:styleId="affffffff1">
    <w:name w:val="其他发布部门"/>
    <w:basedOn w:val="affffffb"/>
    <w:qFormat/>
    <w:pPr>
      <w:framePr w:wrap="around"/>
      <w:spacing w:line="0" w:lineRule="atLeast"/>
    </w:pPr>
    <w:rPr>
      <w:rFonts w:ascii="黑体" w:eastAsia="黑体"/>
      <w:b w:val="0"/>
    </w:rPr>
  </w:style>
  <w:style w:type="paragraph" w:customStyle="1" w:styleId="affb">
    <w:name w:val="前言标题"/>
    <w:next w:val="afff5"/>
    <w:qFormat/>
    <w:pPr>
      <w:numPr>
        <w:numId w:val="2"/>
      </w:numPr>
      <w:shd w:val="clear" w:color="FFFFFF" w:fill="FFFFFF"/>
      <w:spacing w:before="540" w:after="600"/>
      <w:jc w:val="center"/>
      <w:outlineLvl w:val="0"/>
    </w:pPr>
    <w:rPr>
      <w:rFonts w:ascii="黑体" w:eastAsia="黑体" w:hAnsi="Times New Roman" w:cs="Times New Roman"/>
      <w:sz w:val="32"/>
    </w:rPr>
  </w:style>
  <w:style w:type="paragraph" w:customStyle="1" w:styleId="a2">
    <w:name w:val="三级无标题条"/>
    <w:basedOn w:val="afff5"/>
    <w:qFormat/>
    <w:pPr>
      <w:numPr>
        <w:ilvl w:val="4"/>
        <w:numId w:val="20"/>
      </w:numPr>
      <w:adjustRightInd/>
      <w:spacing w:line="240" w:lineRule="auto"/>
    </w:pPr>
    <w:rPr>
      <w:rFonts w:ascii="宋体" w:hAnsi="宋体"/>
      <w:szCs w:val="24"/>
    </w:rPr>
  </w:style>
  <w:style w:type="paragraph" w:customStyle="1" w:styleId="affffffff2">
    <w:name w:val="实施日期"/>
    <w:basedOn w:val="affffffc"/>
    <w:qFormat/>
    <w:pPr>
      <w:framePr w:hSpace="0" w:wrap="around" w:xAlign="right"/>
      <w:jc w:val="right"/>
    </w:pPr>
  </w:style>
  <w:style w:type="paragraph" w:customStyle="1" w:styleId="a3">
    <w:name w:val="四级无标题条"/>
    <w:basedOn w:val="afff5"/>
    <w:qFormat/>
    <w:pPr>
      <w:numPr>
        <w:ilvl w:val="5"/>
        <w:numId w:val="20"/>
      </w:numPr>
      <w:adjustRightInd/>
      <w:spacing w:line="240" w:lineRule="auto"/>
    </w:pPr>
    <w:rPr>
      <w:rFonts w:ascii="宋体" w:hAnsi="宋体"/>
      <w:szCs w:val="24"/>
    </w:rPr>
  </w:style>
  <w:style w:type="paragraph" w:customStyle="1" w:styleId="affffffff3">
    <w:name w:val="文献分类号"/>
    <w:qFormat/>
    <w:pPr>
      <w:framePr w:hSpace="180" w:vSpace="180" w:wrap="around" w:hAnchor="margin" w:y="1" w:anchorLock="1"/>
      <w:widowControl w:val="0"/>
      <w:textAlignment w:val="center"/>
    </w:pPr>
    <w:rPr>
      <w:rFonts w:ascii="Times New Roman" w:eastAsia="黑体" w:hAnsi="Times New Roman" w:cs="Times New Roman"/>
      <w:sz w:val="21"/>
    </w:rPr>
  </w:style>
  <w:style w:type="paragraph" w:customStyle="1" w:styleId="affffffff4">
    <w:name w:val="无标题条"/>
    <w:next w:val="affffe"/>
    <w:qFormat/>
    <w:pPr>
      <w:jc w:val="both"/>
    </w:pPr>
    <w:rPr>
      <w:rFonts w:ascii="宋体" w:eastAsia="宋体" w:hAnsi="宋体" w:cs="Times New Roman"/>
      <w:sz w:val="21"/>
    </w:rPr>
  </w:style>
  <w:style w:type="paragraph" w:customStyle="1" w:styleId="a4">
    <w:name w:val="五级无标题条"/>
    <w:basedOn w:val="afff5"/>
    <w:qFormat/>
    <w:pPr>
      <w:numPr>
        <w:ilvl w:val="6"/>
        <w:numId w:val="20"/>
      </w:numPr>
      <w:adjustRightInd/>
    </w:pPr>
    <w:rPr>
      <w:szCs w:val="24"/>
    </w:rPr>
  </w:style>
  <w:style w:type="paragraph" w:customStyle="1" w:styleId="a0">
    <w:name w:val="一级无标题条"/>
    <w:basedOn w:val="afff5"/>
    <w:qFormat/>
    <w:pPr>
      <w:numPr>
        <w:ilvl w:val="2"/>
        <w:numId w:val="20"/>
      </w:numPr>
      <w:adjustRightInd/>
      <w:spacing w:before="10" w:after="10" w:line="240" w:lineRule="auto"/>
    </w:pPr>
    <w:rPr>
      <w:rFonts w:ascii="宋体" w:hAnsi="宋体"/>
      <w:szCs w:val="24"/>
    </w:rPr>
  </w:style>
  <w:style w:type="paragraph" w:customStyle="1" w:styleId="affffffff5">
    <w:name w:val="注:后续"/>
    <w:qFormat/>
    <w:pPr>
      <w:spacing w:line="300" w:lineRule="exact"/>
      <w:ind w:leftChars="400" w:left="600" w:hangingChars="200" w:hanging="200"/>
      <w:jc w:val="both"/>
    </w:pPr>
    <w:rPr>
      <w:rFonts w:ascii="宋体" w:eastAsia="宋体" w:hAnsi="Times New Roman" w:cs="Times New Roman"/>
      <w:sz w:val="18"/>
    </w:rPr>
  </w:style>
  <w:style w:type="paragraph" w:customStyle="1" w:styleId="affffffff6">
    <w:name w:val="注×:后续"/>
    <w:basedOn w:val="affffffff5"/>
    <w:qFormat/>
    <w:pPr>
      <w:ind w:leftChars="0" w:left="1406" w:firstLineChars="0" w:hanging="499"/>
    </w:pPr>
  </w:style>
  <w:style w:type="paragraph" w:customStyle="1" w:styleId="affffffff7">
    <w:name w:val="标准文件_一级无标题"/>
    <w:basedOn w:val="affd"/>
    <w:qFormat/>
    <w:pPr>
      <w:spacing w:beforeLines="0" w:before="0" w:afterLines="0" w:after="0"/>
      <w:outlineLvl w:val="9"/>
    </w:pPr>
    <w:rPr>
      <w:rFonts w:ascii="宋体" w:eastAsia="宋体"/>
    </w:rPr>
  </w:style>
  <w:style w:type="paragraph" w:customStyle="1" w:styleId="affffffff8">
    <w:name w:val="标准文件_五级无标题"/>
    <w:basedOn w:val="afff1"/>
    <w:qFormat/>
    <w:pPr>
      <w:spacing w:beforeLines="0" w:before="0" w:afterLines="0" w:after="0"/>
      <w:outlineLvl w:val="9"/>
    </w:pPr>
    <w:rPr>
      <w:rFonts w:ascii="宋体" w:eastAsia="宋体"/>
    </w:rPr>
  </w:style>
  <w:style w:type="paragraph" w:customStyle="1" w:styleId="affffffff9">
    <w:name w:val="标准文件_三级无标题"/>
    <w:basedOn w:val="afff"/>
    <w:qFormat/>
    <w:pPr>
      <w:spacing w:beforeLines="0" w:before="0" w:afterLines="0" w:after="0"/>
      <w:outlineLvl w:val="9"/>
    </w:pPr>
    <w:rPr>
      <w:rFonts w:ascii="宋体" w:eastAsia="宋体"/>
    </w:rPr>
  </w:style>
  <w:style w:type="paragraph" w:customStyle="1" w:styleId="affffffffa">
    <w:name w:val="标准文件_二级无标题"/>
    <w:basedOn w:val="affe"/>
    <w:qFormat/>
    <w:pPr>
      <w:spacing w:beforeLines="0" w:before="0" w:afterLines="0" w:after="0"/>
      <w:outlineLvl w:val="9"/>
    </w:pPr>
    <w:rPr>
      <w:rFonts w:ascii="宋体" w:eastAsia="宋体"/>
    </w:rPr>
  </w:style>
  <w:style w:type="paragraph" w:customStyle="1" w:styleId="affffffffb">
    <w:name w:val="标准_四级无标题"/>
    <w:basedOn w:val="afff0"/>
    <w:next w:val="affffe"/>
    <w:qFormat/>
    <w:rPr>
      <w:rFonts w:eastAsia="宋体"/>
    </w:rPr>
  </w:style>
  <w:style w:type="paragraph" w:customStyle="1" w:styleId="affffffffc">
    <w:name w:val="标准文件_四级无标题"/>
    <w:basedOn w:val="afff0"/>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e"/>
    <w:qFormat/>
    <w:pPr>
      <w:numPr>
        <w:numId w:val="23"/>
      </w:numPr>
      <w:ind w:firstLineChars="0" w:firstLine="0"/>
    </w:pPr>
    <w:rPr>
      <w:rFonts w:ascii="Times New Roman" w:cs="Arial"/>
      <w:szCs w:val="28"/>
    </w:rPr>
  </w:style>
  <w:style w:type="paragraph" w:customStyle="1" w:styleId="ae">
    <w:name w:val="标准文件_小写罗马数字编号列项"/>
    <w:basedOn w:val="affffe"/>
    <w:qFormat/>
    <w:pPr>
      <w:numPr>
        <w:numId w:val="24"/>
      </w:numPr>
      <w:ind w:firstLineChars="0" w:firstLine="0"/>
    </w:pPr>
    <w:rPr>
      <w:rFonts w:cs="Arial"/>
      <w:szCs w:val="28"/>
    </w:rPr>
  </w:style>
  <w:style w:type="paragraph" w:customStyle="1" w:styleId="affffffffd">
    <w:name w:val="标准文件_附录标题"/>
    <w:basedOn w:val="aff3"/>
    <w:qFormat/>
    <w:pPr>
      <w:numPr>
        <w:numId w:val="0"/>
      </w:numPr>
      <w:spacing w:after="280"/>
      <w:outlineLvl w:val="9"/>
    </w:pPr>
  </w:style>
  <w:style w:type="paragraph" w:customStyle="1" w:styleId="affffffffe">
    <w:name w:val="标准文件_二级项"/>
    <w:qFormat/>
    <w:rPr>
      <w:rFonts w:ascii="宋体" w:eastAsia="宋体" w:hAnsi="Times New Roman" w:cs="Times New Roman"/>
      <w:sz w:val="21"/>
    </w:rPr>
  </w:style>
  <w:style w:type="paragraph" w:customStyle="1" w:styleId="af3">
    <w:name w:val="标准文件_三级项"/>
    <w:basedOn w:val="afff5"/>
    <w:qFormat/>
    <w:pPr>
      <w:numPr>
        <w:ilvl w:val="2"/>
        <w:numId w:val="21"/>
      </w:numPr>
      <w:spacing w:line="-300" w:lineRule="auto"/>
    </w:pPr>
    <w:rPr>
      <w:rFonts w:ascii="Times New Roman" w:hAnsi="Times New Roman"/>
    </w:rPr>
  </w:style>
  <w:style w:type="paragraph" w:customStyle="1" w:styleId="affa">
    <w:name w:val="图表脚注说明"/>
    <w:basedOn w:val="afff5"/>
    <w:next w:val="affffe"/>
    <w:pPr>
      <w:numPr>
        <w:numId w:val="25"/>
      </w:numPr>
      <w:adjustRightInd/>
      <w:spacing w:line="240" w:lineRule="auto"/>
    </w:pPr>
    <w:rPr>
      <w:rFonts w:ascii="宋体" w:hAnsi="Times New Roman"/>
      <w:sz w:val="18"/>
      <w:szCs w:val="18"/>
    </w:rPr>
  </w:style>
  <w:style w:type="paragraph" w:customStyle="1" w:styleId="af5">
    <w:name w:val="标准文件_字母编号列项（一级）"/>
    <w:qFormat/>
    <w:pPr>
      <w:numPr>
        <w:numId w:val="13"/>
      </w:numPr>
      <w:jc w:val="both"/>
    </w:pPr>
    <w:rPr>
      <w:rFonts w:ascii="宋体" w:eastAsia="宋体" w:hAnsi="Times New Roman" w:cs="Times New Roman"/>
      <w:sz w:val="21"/>
    </w:rPr>
  </w:style>
  <w:style w:type="paragraph" w:customStyle="1" w:styleId="afffffffff">
    <w:name w:val="标准文件_索引字母"/>
    <w:next w:val="affffe"/>
    <w:qFormat/>
    <w:pPr>
      <w:jc w:val="center"/>
    </w:pPr>
    <w:rPr>
      <w:rFonts w:ascii="宋体" w:eastAsia="Times New Roman" w:hAnsi="宋体" w:cs="Times New Roman"/>
      <w:b/>
      <w:kern w:val="2"/>
      <w:sz w:val="21"/>
    </w:rPr>
  </w:style>
  <w:style w:type="paragraph" w:customStyle="1" w:styleId="afffffffff0">
    <w:name w:val="标准文件_附录前"/>
    <w:next w:val="affffe"/>
    <w:qFormat/>
    <w:pPr>
      <w:spacing w:line="20" w:lineRule="atLeast"/>
      <w:ind w:firstLine="200"/>
    </w:pPr>
    <w:rPr>
      <w:rFonts w:ascii="宋体" w:eastAsia="宋体" w:hAnsi="宋体" w:cs="Times New Roman"/>
      <w:kern w:val="2"/>
      <w:sz w:val="10"/>
    </w:rPr>
  </w:style>
  <w:style w:type="paragraph" w:customStyle="1" w:styleId="afffffffff1">
    <w:name w:val="标准文件_正文标准名称"/>
    <w:qFormat/>
    <w:pPr>
      <w:spacing w:before="560" w:after="640" w:line="400" w:lineRule="exact"/>
      <w:jc w:val="center"/>
    </w:pPr>
    <w:rPr>
      <w:rFonts w:ascii="黑体" w:eastAsia="黑体" w:hAnsi="黑体" w:cs="Times New Roman"/>
      <w:kern w:val="2"/>
      <w:sz w:val="32"/>
      <w:szCs w:val="32"/>
    </w:rPr>
  </w:style>
  <w:style w:type="paragraph" w:customStyle="1" w:styleId="afffffffff2">
    <w:name w:val="标准文件_表格"/>
    <w:basedOn w:val="affffe"/>
    <w:qFormat/>
    <w:pPr>
      <w:ind w:firstLineChars="0" w:firstLine="0"/>
      <w:jc w:val="center"/>
    </w:pPr>
    <w:rPr>
      <w:sz w:val="18"/>
    </w:rPr>
  </w:style>
  <w:style w:type="paragraph" w:customStyle="1" w:styleId="afff2">
    <w:name w:val="标准文件_注："/>
    <w:next w:val="affffe"/>
    <w:qFormat/>
    <w:pPr>
      <w:widowControl w:val="0"/>
      <w:numPr>
        <w:numId w:val="26"/>
      </w:numPr>
      <w:autoSpaceDE w:val="0"/>
      <w:autoSpaceDN w:val="0"/>
      <w:jc w:val="both"/>
    </w:pPr>
    <w:rPr>
      <w:rFonts w:ascii="宋体" w:eastAsia="宋体" w:hAnsi="Times New Roman" w:cs="Times New Roman"/>
      <w:sz w:val="18"/>
      <w:szCs w:val="18"/>
    </w:rPr>
  </w:style>
  <w:style w:type="paragraph" w:customStyle="1" w:styleId="a5">
    <w:name w:val="标准文件_注×："/>
    <w:pPr>
      <w:widowControl w:val="0"/>
      <w:numPr>
        <w:numId w:val="27"/>
      </w:numPr>
      <w:autoSpaceDE w:val="0"/>
      <w:autoSpaceDN w:val="0"/>
      <w:jc w:val="both"/>
    </w:pPr>
    <w:rPr>
      <w:rFonts w:ascii="宋体" w:eastAsia="宋体" w:hAnsi="Times New Roman" w:cs="Times New Roman"/>
      <w:sz w:val="18"/>
      <w:szCs w:val="18"/>
    </w:rPr>
  </w:style>
  <w:style w:type="paragraph" w:customStyle="1" w:styleId="ac">
    <w:name w:val="标准文件_示例："/>
    <w:next w:val="afffffffff3"/>
    <w:pPr>
      <w:widowControl w:val="0"/>
      <w:numPr>
        <w:numId w:val="28"/>
      </w:numPr>
      <w:jc w:val="both"/>
    </w:pPr>
    <w:rPr>
      <w:rFonts w:ascii="宋体" w:eastAsia="宋体" w:hAnsi="Times New Roman" w:cs="Times New Roman"/>
      <w:sz w:val="18"/>
      <w:szCs w:val="18"/>
    </w:rPr>
  </w:style>
  <w:style w:type="paragraph" w:customStyle="1" w:styleId="afffffffff3">
    <w:name w:val="标准文件_示例内容"/>
    <w:basedOn w:val="affffe"/>
    <w:qFormat/>
    <w:pPr>
      <w:ind w:firstLine="420"/>
    </w:pPr>
    <w:rPr>
      <w:sz w:val="18"/>
    </w:rPr>
  </w:style>
  <w:style w:type="paragraph" w:customStyle="1" w:styleId="afa">
    <w:name w:val="标准文件_示例×："/>
    <w:basedOn w:val="afff5"/>
    <w:next w:val="afffffffff3"/>
    <w:qFormat/>
    <w:pPr>
      <w:widowControl/>
      <w:numPr>
        <w:numId w:val="29"/>
      </w:numPr>
      <w:adjustRightInd/>
      <w:spacing w:line="240" w:lineRule="auto"/>
    </w:pPr>
    <w:rPr>
      <w:rFonts w:ascii="宋体" w:hAnsi="Times New Roman"/>
      <w:kern w:val="0"/>
      <w:sz w:val="18"/>
      <w:szCs w:val="18"/>
    </w:rPr>
  </w:style>
  <w:style w:type="character" w:customStyle="1" w:styleId="Char6">
    <w:name w:val="标准文件_段 Char"/>
    <w:link w:val="affffe"/>
    <w:rPr>
      <w:rFonts w:ascii="宋体" w:hAnsi="Times New Roman"/>
      <w:sz w:val="21"/>
    </w:rPr>
  </w:style>
  <w:style w:type="paragraph" w:customStyle="1" w:styleId="afffffffff4">
    <w:name w:val="标准文件_表格续"/>
    <w:basedOn w:val="affffe"/>
    <w:next w:val="affffe"/>
    <w:qFormat/>
    <w:pPr>
      <w:jc w:val="center"/>
    </w:pPr>
    <w:rPr>
      <w:rFonts w:ascii="黑体" w:eastAsia="黑体" w:hAnsi="黑体"/>
    </w:rPr>
  </w:style>
  <w:style w:type="character" w:styleId="afffffffff5">
    <w:name w:val="Placeholder Text"/>
    <w:basedOn w:val="afff6"/>
    <w:uiPriority w:val="99"/>
    <w:semiHidden/>
    <w:qFormat/>
    <w:rPr>
      <w:color w:val="808080"/>
    </w:rPr>
  </w:style>
  <w:style w:type="paragraph" w:customStyle="1" w:styleId="2">
    <w:name w:val="标准文件_二级项2"/>
    <w:basedOn w:val="affffe"/>
    <w:qFormat/>
    <w:pPr>
      <w:numPr>
        <w:ilvl w:val="1"/>
        <w:numId w:val="21"/>
      </w:numPr>
      <w:ind w:firstLineChars="0" w:firstLine="0"/>
    </w:pPr>
  </w:style>
  <w:style w:type="paragraph" w:customStyle="1" w:styleId="21">
    <w:name w:val="标准文件_三级项2"/>
    <w:basedOn w:val="affffe"/>
    <w:qFormat/>
    <w:pPr>
      <w:numPr>
        <w:numId w:val="30"/>
      </w:numPr>
      <w:spacing w:line="300" w:lineRule="exact"/>
      <w:ind w:firstLineChars="0"/>
    </w:pPr>
    <w:rPr>
      <w:rFonts w:ascii="Times New Roman"/>
    </w:rPr>
  </w:style>
  <w:style w:type="paragraph" w:customStyle="1" w:styleId="20">
    <w:name w:val="标准文件_一级项2"/>
    <w:basedOn w:val="affffe"/>
    <w:qFormat/>
    <w:pPr>
      <w:numPr>
        <w:numId w:val="31"/>
      </w:numPr>
      <w:spacing w:line="300" w:lineRule="exact"/>
      <w:ind w:firstLineChars="0"/>
    </w:pPr>
    <w:rPr>
      <w:rFonts w:ascii="Times New Roman"/>
    </w:rPr>
  </w:style>
  <w:style w:type="paragraph" w:customStyle="1" w:styleId="afffffffff6">
    <w:name w:val="标准文件_提示"/>
    <w:basedOn w:val="affffe"/>
    <w:next w:val="affffe"/>
    <w:qFormat/>
    <w:pPr>
      <w:ind w:firstLine="420"/>
    </w:pPr>
    <w:rPr>
      <w:rFonts w:ascii="黑体" w:eastAsia="黑体"/>
    </w:rPr>
  </w:style>
  <w:style w:type="character" w:customStyle="1" w:styleId="afffffffff7">
    <w:name w:val="标准文件_来源"/>
    <w:basedOn w:val="afff6"/>
    <w:uiPriority w:val="1"/>
    <w:qFormat/>
    <w:rPr>
      <w:rFonts w:eastAsia="宋体"/>
      <w:sz w:val="21"/>
    </w:rPr>
  </w:style>
  <w:style w:type="paragraph" w:customStyle="1" w:styleId="afffffffff8">
    <w:name w:val="标准文件_图表说明"/>
    <w:qFormat/>
    <w:pPr>
      <w:spacing w:line="276" w:lineRule="auto"/>
      <w:ind w:firstLine="420"/>
    </w:pPr>
    <w:rPr>
      <w:rFonts w:ascii="宋体" w:eastAsia="宋体" w:hAnsi="宋体" w:cs="Times New Roman"/>
      <w:kern w:val="2"/>
      <w:sz w:val="18"/>
    </w:rPr>
  </w:style>
  <w:style w:type="paragraph" w:customStyle="1" w:styleId="afffffffff9">
    <w:name w:val="其他发布日期"/>
    <w:basedOn w:val="affffffc"/>
    <w:pPr>
      <w:framePr w:w="3997" w:h="471" w:hRule="exact" w:hSpace="0" w:vSpace="181" w:wrap="around" w:vAnchor="page" w:hAnchor="page" w:x="1419" w:y="14097"/>
    </w:pPr>
  </w:style>
  <w:style w:type="paragraph" w:customStyle="1" w:styleId="afffffffffa">
    <w:name w:val="其他实施日期"/>
    <w:basedOn w:val="affffffff2"/>
    <w:qFormat/>
    <w:pPr>
      <w:framePr w:w="3997" w:h="471" w:hRule="exact" w:vSpace="181" w:wrap="around" w:vAnchor="page" w:hAnchor="page" w:x="7089" w:y="14097"/>
    </w:pPr>
  </w:style>
  <w:style w:type="paragraph" w:customStyle="1" w:styleId="afffffffffb">
    <w:name w:val="标准文件_文件编号"/>
    <w:basedOn w:val="affffe"/>
    <w:qFormat/>
    <w:pPr>
      <w:framePr w:w="9356" w:h="624" w:hRule="exact" w:hSpace="181" w:vSpace="181" w:wrap="around"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c">
    <w:name w:val="标准文件_替换文件编号"/>
    <w:basedOn w:val="afffffffffb"/>
    <w:qFormat/>
    <w:pPr>
      <w:framePr w:wrap="around"/>
      <w:spacing w:before="57"/>
    </w:pPr>
    <w:rPr>
      <w:sz w:val="21"/>
    </w:rPr>
  </w:style>
  <w:style w:type="paragraph" w:customStyle="1" w:styleId="afffffffffd">
    <w:name w:val="标准文件_文件名称"/>
    <w:basedOn w:val="affffe"/>
    <w:next w:val="affffe"/>
    <w:qFormat/>
    <w:pPr>
      <w:framePr w:w="9639" w:h="6976" w:hRule="exact" w:wrap="around"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e"/>
    <w:next w:val="affffe"/>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e"/>
    <w:next w:val="affffe"/>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e"/>
    <w:next w:val="affffe"/>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e"/>
    <w:next w:val="affffe"/>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e"/>
    <w:next w:val="affffe"/>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e"/>
    <w:next w:val="affffe"/>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e"/>
    <w:next w:val="affffe"/>
    <w:qFormat/>
    <w:pPr>
      <w:numPr>
        <w:ilvl w:val="5"/>
        <w:numId w:val="8"/>
      </w:numPr>
      <w:spacing w:beforeLines="50" w:before="50" w:afterLines="50" w:after="50"/>
      <w:ind w:firstLineChars="0"/>
    </w:pPr>
    <w:rPr>
      <w:rFonts w:ascii="黑体" w:eastAsia="黑体"/>
    </w:rPr>
  </w:style>
  <w:style w:type="paragraph" w:customStyle="1" w:styleId="afffffffffe">
    <w:name w:val="标准文件_注后"/>
    <w:basedOn w:val="affffe"/>
    <w:qFormat/>
    <w:pPr>
      <w:ind w:left="811" w:firstLineChars="0" w:firstLine="0"/>
    </w:pPr>
    <w:rPr>
      <w:sz w:val="18"/>
    </w:rPr>
  </w:style>
  <w:style w:type="paragraph" w:customStyle="1" w:styleId="X">
    <w:name w:val="标准文件_注X后"/>
    <w:basedOn w:val="affffe"/>
    <w:qFormat/>
    <w:pPr>
      <w:ind w:left="811" w:firstLineChars="0" w:firstLine="0"/>
    </w:pPr>
    <w:rPr>
      <w:sz w:val="18"/>
    </w:rPr>
  </w:style>
  <w:style w:type="paragraph" w:customStyle="1" w:styleId="affffffffff">
    <w:name w:val="标准文件_示例后"/>
    <w:basedOn w:val="affffe"/>
    <w:qFormat/>
    <w:pPr>
      <w:ind w:left="964" w:firstLineChars="0" w:firstLine="0"/>
    </w:pPr>
    <w:rPr>
      <w:sz w:val="18"/>
    </w:rPr>
  </w:style>
  <w:style w:type="paragraph" w:customStyle="1" w:styleId="X0">
    <w:name w:val="标准文件_示例X后"/>
    <w:basedOn w:val="affffe"/>
    <w:link w:val="X1"/>
    <w:qFormat/>
    <w:pPr>
      <w:ind w:left="1049" w:firstLineChars="0" w:firstLine="0"/>
    </w:pPr>
    <w:rPr>
      <w:sz w:val="18"/>
    </w:rPr>
  </w:style>
  <w:style w:type="character" w:customStyle="1" w:styleId="X1">
    <w:name w:val="标准文件_示例X后 字符"/>
    <w:basedOn w:val="Char6"/>
    <w:link w:val="X0"/>
    <w:qFormat/>
    <w:rPr>
      <w:rFonts w:ascii="宋体" w:hAnsi="Times New Roman"/>
      <w:sz w:val="18"/>
    </w:rPr>
  </w:style>
  <w:style w:type="paragraph" w:customStyle="1" w:styleId="affffffffff0">
    <w:name w:val="标准文件_索引项"/>
    <w:basedOn w:val="affffe"/>
    <w:next w:val="affffe"/>
    <w:qFormat/>
    <w:pPr>
      <w:tabs>
        <w:tab w:val="right" w:leader="dot" w:pos="9356"/>
      </w:tabs>
      <w:ind w:left="210" w:firstLineChars="0" w:hanging="210"/>
      <w:jc w:val="left"/>
    </w:pPr>
  </w:style>
  <w:style w:type="paragraph" w:customStyle="1" w:styleId="affffffffff1">
    <w:name w:val="标准文件_附录一级无标题"/>
    <w:basedOn w:val="aff4"/>
    <w:qFormat/>
    <w:pPr>
      <w:spacing w:beforeLines="0" w:before="0" w:afterLines="0" w:after="0" w:line="276" w:lineRule="auto"/>
      <w:outlineLvl w:val="9"/>
    </w:pPr>
    <w:rPr>
      <w:rFonts w:ascii="宋体" w:eastAsia="宋体"/>
    </w:rPr>
  </w:style>
  <w:style w:type="paragraph" w:customStyle="1" w:styleId="affffffffff2">
    <w:name w:val="标准文件_附录二级无标题"/>
    <w:basedOn w:val="aff5"/>
    <w:qFormat/>
    <w:pPr>
      <w:spacing w:beforeLines="0" w:before="0" w:afterLines="0" w:after="0" w:line="276" w:lineRule="auto"/>
      <w:outlineLvl w:val="9"/>
    </w:pPr>
    <w:rPr>
      <w:rFonts w:ascii="宋体" w:eastAsia="宋体"/>
    </w:rPr>
  </w:style>
  <w:style w:type="paragraph" w:customStyle="1" w:styleId="affffffffff3">
    <w:name w:val="标准文件_附录三级无标题"/>
    <w:basedOn w:val="aff6"/>
    <w:qFormat/>
    <w:pPr>
      <w:spacing w:beforeLines="0" w:before="0" w:afterLines="0" w:after="0" w:line="276" w:lineRule="auto"/>
      <w:outlineLvl w:val="9"/>
    </w:pPr>
    <w:rPr>
      <w:rFonts w:ascii="宋体" w:eastAsia="宋体"/>
    </w:rPr>
  </w:style>
  <w:style w:type="paragraph" w:customStyle="1" w:styleId="affffffffff4">
    <w:name w:val="标准文件_附录四级无标题"/>
    <w:basedOn w:val="aff7"/>
    <w:qFormat/>
    <w:pPr>
      <w:spacing w:beforeLines="0" w:before="0" w:afterLines="0" w:after="0" w:line="276" w:lineRule="auto"/>
      <w:outlineLvl w:val="9"/>
    </w:pPr>
    <w:rPr>
      <w:rFonts w:ascii="宋体" w:eastAsia="宋体"/>
    </w:rPr>
  </w:style>
  <w:style w:type="paragraph" w:customStyle="1" w:styleId="affffffffff5">
    <w:name w:val="标准文件_附录五级无标题"/>
    <w:basedOn w:val="aff8"/>
    <w:qFormat/>
    <w:pPr>
      <w:spacing w:beforeLines="0" w:before="0" w:afterLines="0" w:after="0" w:line="276" w:lineRule="auto"/>
      <w:outlineLvl w:val="9"/>
    </w:pPr>
    <w:rPr>
      <w:rFonts w:ascii="宋体" w:eastAsia="宋体"/>
    </w:rPr>
  </w:style>
  <w:style w:type="paragraph" w:customStyle="1" w:styleId="affffffffff6">
    <w:name w:val="标准文件_引言一级无标题"/>
    <w:basedOn w:val="a7"/>
    <w:next w:val="affffe"/>
    <w:qFormat/>
    <w:pPr>
      <w:spacing w:beforeLines="0" w:before="0" w:afterLines="0" w:after="0" w:line="276" w:lineRule="auto"/>
    </w:pPr>
    <w:rPr>
      <w:rFonts w:ascii="宋体" w:eastAsia="宋体"/>
    </w:rPr>
  </w:style>
  <w:style w:type="paragraph" w:customStyle="1" w:styleId="affffffffff7">
    <w:name w:val="标准文件_引言二级无标题"/>
    <w:basedOn w:val="a8"/>
    <w:next w:val="affffe"/>
    <w:qFormat/>
    <w:pPr>
      <w:spacing w:beforeLines="0" w:before="0" w:afterLines="0" w:after="0" w:line="276" w:lineRule="auto"/>
    </w:pPr>
    <w:rPr>
      <w:rFonts w:ascii="宋体" w:eastAsia="宋体"/>
    </w:rPr>
  </w:style>
  <w:style w:type="paragraph" w:customStyle="1" w:styleId="affffffffff8">
    <w:name w:val="标准文件_引言三级无标题"/>
    <w:basedOn w:val="a9"/>
    <w:qFormat/>
    <w:pPr>
      <w:spacing w:beforeLines="0" w:before="0" w:afterLines="0" w:after="0" w:line="276" w:lineRule="auto"/>
    </w:pPr>
    <w:rPr>
      <w:rFonts w:ascii="宋体" w:eastAsia="宋体"/>
    </w:rPr>
  </w:style>
  <w:style w:type="paragraph" w:customStyle="1" w:styleId="affffffffff9">
    <w:name w:val="标准文件_引言四级无标题"/>
    <w:basedOn w:val="aa"/>
    <w:next w:val="affffe"/>
    <w:qFormat/>
    <w:pPr>
      <w:spacing w:beforeLines="0" w:before="0" w:afterLines="0" w:after="0" w:line="276" w:lineRule="auto"/>
    </w:pPr>
    <w:rPr>
      <w:rFonts w:ascii="宋体" w:eastAsia="宋体"/>
    </w:rPr>
  </w:style>
  <w:style w:type="paragraph" w:customStyle="1" w:styleId="affffffffffa">
    <w:name w:val="标准文件_引言五级无标题"/>
    <w:basedOn w:val="ab"/>
    <w:next w:val="affffe"/>
    <w:qFormat/>
    <w:pPr>
      <w:spacing w:beforeLines="0" w:before="0" w:afterLines="0" w:after="0" w:line="276" w:lineRule="auto"/>
    </w:pPr>
    <w:rPr>
      <w:rFonts w:ascii="宋体" w:eastAsia="宋体"/>
    </w:rPr>
  </w:style>
  <w:style w:type="paragraph" w:customStyle="1" w:styleId="affffffffffb">
    <w:name w:val="标准文件_索引标题"/>
    <w:basedOn w:val="afffff5"/>
    <w:next w:val="affffe"/>
    <w:qFormat/>
    <w:rPr>
      <w:rFonts w:hAnsi="黑体"/>
    </w:rPr>
  </w:style>
  <w:style w:type="paragraph" w:customStyle="1" w:styleId="affffffffffc">
    <w:name w:val="标准文件_脚注内容"/>
    <w:basedOn w:val="affffe"/>
    <w:qFormat/>
    <w:pPr>
      <w:ind w:leftChars="200" w:left="400" w:hangingChars="200" w:hanging="200"/>
    </w:pPr>
    <w:rPr>
      <w:sz w:val="15"/>
    </w:rPr>
  </w:style>
  <w:style w:type="paragraph" w:customStyle="1" w:styleId="affffffffffd">
    <w:name w:val="标准文件_术语条一"/>
    <w:basedOn w:val="affffffff7"/>
    <w:next w:val="affffe"/>
    <w:qFormat/>
  </w:style>
  <w:style w:type="paragraph" w:customStyle="1" w:styleId="affffffffffe">
    <w:name w:val="标准文件_术语条二"/>
    <w:basedOn w:val="affffffffa"/>
    <w:next w:val="affffe"/>
    <w:qFormat/>
  </w:style>
  <w:style w:type="paragraph" w:customStyle="1" w:styleId="afffffffffff">
    <w:name w:val="标准文件_术语条三"/>
    <w:basedOn w:val="affffffff9"/>
    <w:next w:val="affffe"/>
    <w:qFormat/>
  </w:style>
  <w:style w:type="paragraph" w:customStyle="1" w:styleId="afffffffffff0">
    <w:name w:val="标准文件_术语条四"/>
    <w:basedOn w:val="affffffffc"/>
    <w:next w:val="affffe"/>
    <w:qFormat/>
  </w:style>
  <w:style w:type="paragraph" w:customStyle="1" w:styleId="afffffffffff1">
    <w:name w:val="标准文件_术语条五"/>
    <w:basedOn w:val="affffffff8"/>
    <w:next w:val="affffe"/>
    <w:qFormat/>
  </w:style>
  <w:style w:type="paragraph" w:customStyle="1" w:styleId="Default">
    <w:name w:val="Default"/>
    <w:qFormat/>
    <w:pPr>
      <w:widowControl w:val="0"/>
      <w:autoSpaceDE w:val="0"/>
      <w:autoSpaceDN w:val="0"/>
      <w:adjustRightInd w:val="0"/>
    </w:pPr>
    <w:rPr>
      <w:rFonts w:ascii="宋体" w:eastAsia="宋体" w:hAnsi="Calibri" w:cs="宋体"/>
      <w:color w:val="000000"/>
      <w:sz w:val="24"/>
      <w:szCs w:val="24"/>
    </w:rPr>
  </w:style>
  <w:style w:type="character" w:customStyle="1" w:styleId="afffffffffff2">
    <w:name w:val="发布"/>
    <w:basedOn w:val="afff6"/>
    <w:qFormat/>
    <w:rPr>
      <w:rFonts w:ascii="黑体" w:eastAsia="黑体"/>
      <w:spacing w:val="85"/>
      <w:w w:val="100"/>
      <w:position w:val="3"/>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2561E0BBC864262945A8B8AC522BBDC"/>
        <w:category>
          <w:name w:val="常规"/>
          <w:gallery w:val="placeholder"/>
        </w:category>
        <w:types>
          <w:type w:val="bbPlcHdr"/>
        </w:types>
        <w:behaviors>
          <w:behavior w:val="content"/>
        </w:behaviors>
        <w:guid w:val="{25E5C00D-177C-4FC1-8DCC-44BCDA593546}"/>
      </w:docPartPr>
      <w:docPartBody>
        <w:p w:rsidR="008A2CB9" w:rsidRDefault="003A5A6D">
          <w:pPr>
            <w:pStyle w:val="02561E0BBC864262945A8B8AC522BBDC"/>
          </w:pPr>
          <w:r>
            <w:rPr>
              <w:rStyle w:val="a3"/>
              <w:rFonts w:hint="eastAsia"/>
            </w:rPr>
            <w:t>单击或点击此处输入文字。</w:t>
          </w:r>
        </w:p>
      </w:docPartBody>
    </w:docPart>
    <w:docPart>
      <w:docPartPr>
        <w:name w:val="34901AA458624A06B27F59714DC331EB"/>
        <w:category>
          <w:name w:val="常规"/>
          <w:gallery w:val="placeholder"/>
        </w:category>
        <w:types>
          <w:type w:val="bbPlcHdr"/>
        </w:types>
        <w:behaviors>
          <w:behavior w:val="content"/>
        </w:behaviors>
        <w:guid w:val="{F0E294E8-389E-4AEF-B1A1-4C1ED0E14AF9}"/>
      </w:docPartPr>
      <w:docPartBody>
        <w:p w:rsidR="008A2CB9" w:rsidRDefault="003A5A6D">
          <w:pPr>
            <w:pStyle w:val="34901AA458624A06B27F59714DC331EB"/>
          </w:pPr>
          <w:r>
            <w:rPr>
              <w:rStyle w:val="a3"/>
              <w:rFonts w:hint="eastAsia"/>
            </w:rPr>
            <w:t>选择一项。</w:t>
          </w:r>
        </w:p>
      </w:docPartBody>
    </w:docPart>
    <w:docPart>
      <w:docPartPr>
        <w:name w:val="{7678902c-aff5-4701-b88f-602c11377895}"/>
        <w:category>
          <w:name w:val="常规"/>
          <w:gallery w:val="placeholder"/>
        </w:category>
        <w:types>
          <w:type w:val="bbPlcHdr"/>
        </w:types>
        <w:behaviors>
          <w:behavior w:val="content"/>
        </w:behaviors>
        <w:guid w:val="{7678902C-AFF5-4701-B88F-602C11377895}"/>
      </w:docPartPr>
      <w:docPartBody>
        <w:p w:rsidR="008A2CB9" w:rsidRDefault="003A5A6D">
          <w:pPr>
            <w:pStyle w:val="A0BC6964F02E407095080927F3B6A084"/>
          </w:pPr>
          <w:r>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roman"/>
    <w:pitch w:val="default"/>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charset w:val="86"/>
    <w:family w:val="roman"/>
    <w:pitch w:val="default"/>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3B5F"/>
    <w:rsid w:val="002A2EFB"/>
    <w:rsid w:val="003A5A6D"/>
    <w:rsid w:val="00793B5F"/>
    <w:rsid w:val="008A2CB9"/>
    <w:rsid w:val="00AE0BD7"/>
    <w:rsid w:val="00B735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02561E0BBC864262945A8B8AC522BBDC">
    <w:name w:val="02561E0BBC864262945A8B8AC522BBDC"/>
    <w:qFormat/>
    <w:pPr>
      <w:widowControl w:val="0"/>
      <w:jc w:val="both"/>
    </w:pPr>
    <w:rPr>
      <w:kern w:val="2"/>
      <w:sz w:val="21"/>
      <w:szCs w:val="22"/>
    </w:rPr>
  </w:style>
  <w:style w:type="paragraph" w:customStyle="1" w:styleId="F808A6D3C7E347028FFF1BBF0E374B7A">
    <w:name w:val="F808A6D3C7E347028FFF1BBF0E374B7A"/>
    <w:qFormat/>
    <w:pPr>
      <w:widowControl w:val="0"/>
      <w:jc w:val="both"/>
    </w:pPr>
    <w:rPr>
      <w:kern w:val="2"/>
      <w:sz w:val="21"/>
      <w:szCs w:val="22"/>
    </w:rPr>
  </w:style>
  <w:style w:type="paragraph" w:customStyle="1" w:styleId="34901AA458624A06B27F59714DC331EB">
    <w:name w:val="34901AA458624A06B27F59714DC331EB"/>
    <w:qFormat/>
    <w:pPr>
      <w:widowControl w:val="0"/>
      <w:jc w:val="both"/>
    </w:pPr>
    <w:rPr>
      <w:kern w:val="2"/>
      <w:sz w:val="21"/>
      <w:szCs w:val="22"/>
    </w:rPr>
  </w:style>
  <w:style w:type="paragraph" w:customStyle="1" w:styleId="A0BC6964F02E407095080927F3B6A084">
    <w:name w:val="A0BC6964F02E407095080927F3B6A084"/>
    <w:qFormat/>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A233BB1-6C35-49E1-91E6-3DECCE0EA2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团体标准.dotx</Template>
  <TotalTime>32</TotalTime>
  <Pages>12</Pages>
  <Words>1722</Words>
  <Characters>9819</Characters>
  <Application>Microsoft Office Word</Application>
  <DocSecurity>0</DocSecurity>
  <Lines>81</Lines>
  <Paragraphs>23</Paragraphs>
  <ScaleCrop>false</ScaleCrop>
  <Company>PCMI</Company>
  <LinksUpToDate>false</LinksUpToDate>
  <CharactersWithSpaces>11518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HanF</dc:creator>
  <dc:description>&lt;config cover="true" show_menu="true" version="1.0.0" doctype="SDKXY"&gt;_x000d_
&lt;/config&gt;</dc:description>
  <cp:lastModifiedBy>HanF</cp:lastModifiedBy>
  <cp:revision>37</cp:revision>
  <cp:lastPrinted>2026-01-09T12:25:00Z</cp:lastPrinted>
  <dcterms:created xsi:type="dcterms:W3CDTF">2026-01-06T10:51:00Z</dcterms:created>
  <dcterms:modified xsi:type="dcterms:W3CDTF">2026-01-09T12:25:00Z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2052-12.1.0.24657</vt:lpwstr>
  </property>
  <property fmtid="{D5CDD505-2E9C-101B-9397-08002B2CF9AE}" pid="15" name="KSOTemplateDocerSaveRecord">
    <vt:lpwstr>eyJoZGlkIjoiMmJiZDBhMTU4NTNlZDgyZGVhYjJjNWZmNmRmNjZjYzMiLCJ1c2VySWQiOiIzOTUyMTAxNTQifQ==</vt:lpwstr>
  </property>
  <property fmtid="{D5CDD505-2E9C-101B-9397-08002B2CF9AE}" pid="16" name="ICV">
    <vt:lpwstr>B65B4DFBBF404B7ABB2DC694E7B88FA6_12</vt:lpwstr>
  </property>
</Properties>
</file>